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20FF8" w:rsidRPr="00120FF8" w:rsidRDefault="00120FF8" w:rsidP="00120FF8">
      <w:pPr>
        <w:framePr w:hSpace="180" w:wrap="auto" w:vAnchor="text" w:hAnchor="text" w:x="180" w:y="1"/>
        <w:rPr>
          <w:noProof/>
        </w:rPr>
      </w:pPr>
      <w:r w:rsidRPr="00120FF8">
        <w:rPr>
          <w:noProof/>
        </w:rPr>
        <w:drawing>
          <wp:inline distT="0" distB="0" distL="0" distR="0" wp14:anchorId="350DEE95" wp14:editId="72869282">
            <wp:extent cx="857250" cy="1143000"/>
            <wp:effectExtent l="0" t="0" r="0" b="0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20FF8" w:rsidRPr="00120FF8" w:rsidRDefault="00120FF8" w:rsidP="00120FF8">
      <w:pPr>
        <w:tabs>
          <w:tab w:val="left" w:pos="4962"/>
        </w:tabs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ascii="Monotype Corsiva" w:eastAsia="Times New Roman" w:hAnsi="Monotype Corsiva"/>
          <w:b/>
          <w:color w:val="auto"/>
          <w:sz w:val="32"/>
          <w:szCs w:val="20"/>
          <w:lang w:eastAsia="hu-HU"/>
        </w:rPr>
      </w:pPr>
      <w:r w:rsidRPr="00120FF8">
        <w:rPr>
          <w:rFonts w:ascii="Monotype Corsiva" w:eastAsia="Times New Roman" w:hAnsi="Monotype Corsiva"/>
          <w:b/>
          <w:color w:val="auto"/>
          <w:sz w:val="32"/>
          <w:szCs w:val="20"/>
          <w:lang w:eastAsia="hu-HU"/>
        </w:rPr>
        <w:t>Gádoros Nagyközség Önkormányzata</w:t>
      </w:r>
    </w:p>
    <w:p w:rsidR="00120FF8" w:rsidRPr="00120FF8" w:rsidRDefault="00120FF8" w:rsidP="00120FF8">
      <w:pPr>
        <w:tabs>
          <w:tab w:val="left" w:pos="3686"/>
        </w:tabs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ascii="Monotype Corsiva" w:eastAsia="Times New Roman" w:hAnsi="Monotype Corsiva"/>
          <w:b/>
          <w:color w:val="auto"/>
          <w:sz w:val="32"/>
          <w:szCs w:val="20"/>
          <w:lang w:eastAsia="hu-HU"/>
        </w:rPr>
      </w:pPr>
      <w:r w:rsidRPr="00120FF8">
        <w:rPr>
          <w:rFonts w:ascii="Monotype Corsiva" w:eastAsia="Times New Roman" w:hAnsi="Monotype Corsiva"/>
          <w:b/>
          <w:color w:val="auto"/>
          <w:sz w:val="32"/>
          <w:szCs w:val="20"/>
          <w:lang w:eastAsia="hu-HU"/>
        </w:rPr>
        <w:t>5932 Gádoros, Kossuth u. 16.</w:t>
      </w:r>
    </w:p>
    <w:p w:rsidR="00120FF8" w:rsidRPr="00120FF8" w:rsidRDefault="00120FF8" w:rsidP="00120FF8">
      <w:pPr>
        <w:tabs>
          <w:tab w:val="left" w:pos="3686"/>
        </w:tabs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ascii="Monotype Corsiva" w:eastAsia="Times New Roman" w:hAnsi="Monotype Corsiva"/>
          <w:color w:val="auto"/>
          <w:szCs w:val="20"/>
          <w:lang w:eastAsia="hu-HU"/>
        </w:rPr>
      </w:pPr>
      <w:r w:rsidRPr="00120FF8">
        <w:rPr>
          <w:rFonts w:ascii="Monotype Corsiva" w:eastAsia="Times New Roman" w:hAnsi="Monotype Corsiva"/>
          <w:b/>
          <w:color w:val="auto"/>
          <w:sz w:val="32"/>
          <w:szCs w:val="20"/>
          <w:lang w:eastAsia="hu-HU"/>
        </w:rPr>
        <w:tab/>
      </w:r>
    </w:p>
    <w:p w:rsidR="00120FF8" w:rsidRPr="00120FF8" w:rsidRDefault="00120FF8" w:rsidP="00120FF8">
      <w:pPr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color w:val="auto"/>
          <w:szCs w:val="20"/>
          <w:lang w:eastAsia="hu-HU"/>
        </w:rPr>
      </w:pPr>
    </w:p>
    <w:p w:rsidR="00120FF8" w:rsidRPr="00120FF8" w:rsidRDefault="00120FF8" w:rsidP="00120FF8">
      <w:pPr>
        <w:jc w:val="both"/>
      </w:pPr>
    </w:p>
    <w:p w:rsidR="00120FF8" w:rsidRPr="00120FF8" w:rsidRDefault="00120FF8" w:rsidP="00120FF8">
      <w:pPr>
        <w:shd w:val="clear" w:color="auto" w:fill="FFFFFF"/>
        <w:jc w:val="center"/>
        <w:rPr>
          <w:rFonts w:ascii="Arial" w:hAnsi="Arial" w:cs="Arial"/>
          <w:sz w:val="38"/>
          <w:szCs w:val="38"/>
        </w:rPr>
      </w:pPr>
    </w:p>
    <w:p w:rsidR="00120FF8" w:rsidRPr="00120FF8" w:rsidRDefault="00120FF8" w:rsidP="00120FF8">
      <w:pPr>
        <w:shd w:val="clear" w:color="auto" w:fill="FFFFFF"/>
        <w:jc w:val="center"/>
        <w:rPr>
          <w:sz w:val="32"/>
          <w:szCs w:val="32"/>
        </w:rPr>
      </w:pPr>
      <w:r w:rsidRPr="00120FF8">
        <w:rPr>
          <w:sz w:val="32"/>
          <w:szCs w:val="32"/>
        </w:rPr>
        <w:t>ELŐTERJESZTÉS</w:t>
      </w:r>
    </w:p>
    <w:p w:rsidR="00120FF8" w:rsidRDefault="00120FF8" w:rsidP="00120FF8">
      <w:pPr>
        <w:shd w:val="clear" w:color="auto" w:fill="FFFFFF"/>
        <w:jc w:val="center"/>
        <w:rPr>
          <w:sz w:val="32"/>
          <w:szCs w:val="32"/>
        </w:rPr>
      </w:pPr>
      <w:r w:rsidRPr="00120FF8">
        <w:rPr>
          <w:sz w:val="32"/>
          <w:szCs w:val="32"/>
        </w:rPr>
        <w:t>a KÉPVISELŐ-TESTÜLET 2018. szeptember 11-ei rend</w:t>
      </w:r>
      <w:r w:rsidR="003410C8">
        <w:rPr>
          <w:sz w:val="32"/>
          <w:szCs w:val="32"/>
        </w:rPr>
        <w:t>es</w:t>
      </w:r>
      <w:r w:rsidRPr="00120FF8">
        <w:rPr>
          <w:sz w:val="32"/>
          <w:szCs w:val="32"/>
        </w:rPr>
        <w:t xml:space="preserve"> ülésére</w:t>
      </w:r>
    </w:p>
    <w:p w:rsidR="003410C8" w:rsidRPr="00120FF8" w:rsidRDefault="003410C8" w:rsidP="00120FF8">
      <w:pPr>
        <w:shd w:val="clear" w:color="auto" w:fill="FFFFFF"/>
        <w:jc w:val="center"/>
        <w:rPr>
          <w:sz w:val="32"/>
          <w:szCs w:val="32"/>
        </w:rPr>
      </w:pPr>
    </w:p>
    <w:p w:rsidR="00120FF8" w:rsidRPr="00120FF8" w:rsidRDefault="003410C8" w:rsidP="003410C8">
      <w:pPr>
        <w:shd w:val="clear" w:color="auto" w:fill="FFFFFF"/>
        <w:spacing w:line="240" w:lineRule="auto"/>
        <w:rPr>
          <w:b/>
          <w:u w:val="single"/>
        </w:rPr>
      </w:pPr>
      <w:r>
        <w:rPr>
          <w:b/>
          <w:u w:val="single"/>
        </w:rPr>
        <w:t xml:space="preserve">4. </w:t>
      </w:r>
      <w:r w:rsidR="00120FF8" w:rsidRPr="00120FF8">
        <w:rPr>
          <w:b/>
          <w:u w:val="single"/>
        </w:rPr>
        <w:t>Napirend:</w:t>
      </w:r>
    </w:p>
    <w:p w:rsidR="00120FF8" w:rsidRPr="00120FF8" w:rsidRDefault="00120FF8" w:rsidP="00120FF8">
      <w:pPr>
        <w:shd w:val="clear" w:color="auto" w:fill="FFFFFF"/>
      </w:pPr>
    </w:p>
    <w:p w:rsidR="003410C8" w:rsidRPr="003410C8" w:rsidRDefault="00120FF8" w:rsidP="003410C8">
      <w:r w:rsidRPr="00120FF8">
        <w:rPr>
          <w:b/>
        </w:rPr>
        <w:t xml:space="preserve">Tárgy: </w:t>
      </w:r>
      <w:r w:rsidRPr="00120FF8">
        <w:rPr>
          <w:b/>
        </w:rPr>
        <w:tab/>
      </w:r>
      <w:r w:rsidR="003410C8">
        <w:t xml:space="preserve">A </w:t>
      </w:r>
      <w:r w:rsidR="003410C8" w:rsidRPr="003410C8">
        <w:t>Napközi Otthonos Óvoda alapító okirata módosításáról</w:t>
      </w:r>
    </w:p>
    <w:p w:rsidR="00120FF8" w:rsidRPr="00120FF8" w:rsidRDefault="00120FF8" w:rsidP="00120FF8">
      <w:pPr>
        <w:ind w:left="1418" w:hanging="1418"/>
        <w:jc w:val="both"/>
        <w:rPr>
          <w:bCs/>
        </w:rPr>
      </w:pPr>
    </w:p>
    <w:p w:rsidR="00120FF8" w:rsidRPr="00120FF8" w:rsidRDefault="00120FF8" w:rsidP="00120FF8">
      <w:pPr>
        <w:shd w:val="clear" w:color="auto" w:fill="FFFFFF"/>
      </w:pPr>
      <w:r w:rsidRPr="00120FF8">
        <w:rPr>
          <w:b/>
        </w:rPr>
        <w:t xml:space="preserve">Előterjesztő: </w:t>
      </w:r>
      <w:r w:rsidRPr="00120FF8">
        <w:rPr>
          <w:b/>
        </w:rPr>
        <w:tab/>
      </w:r>
      <w:r w:rsidRPr="00120FF8">
        <w:t>Maronka Lajos Polgármester</w:t>
      </w:r>
    </w:p>
    <w:p w:rsidR="00120FF8" w:rsidRPr="00120FF8" w:rsidRDefault="00120FF8" w:rsidP="00120FF8">
      <w:pPr>
        <w:shd w:val="clear" w:color="auto" w:fill="FFFFFF"/>
      </w:pPr>
    </w:p>
    <w:p w:rsidR="00120FF8" w:rsidRPr="00120FF8" w:rsidRDefault="00120FF8" w:rsidP="00120FF8">
      <w:pPr>
        <w:shd w:val="clear" w:color="auto" w:fill="FFFFFF"/>
        <w:rPr>
          <w:b/>
        </w:rPr>
      </w:pPr>
      <w:r w:rsidRPr="00120FF8">
        <w:rPr>
          <w:b/>
        </w:rPr>
        <w:t xml:space="preserve">Készítette: </w:t>
      </w:r>
      <w:r w:rsidRPr="00120FF8">
        <w:rPr>
          <w:b/>
        </w:rPr>
        <w:tab/>
      </w:r>
      <w:r w:rsidRPr="00120FF8">
        <w:t>Maronka Lajos Polgármester</w:t>
      </w:r>
    </w:p>
    <w:p w:rsidR="00120FF8" w:rsidRPr="00120FF8" w:rsidRDefault="00120FF8" w:rsidP="00120FF8">
      <w:pPr>
        <w:shd w:val="clear" w:color="auto" w:fill="FFFFFF"/>
      </w:pPr>
    </w:p>
    <w:p w:rsidR="00120FF8" w:rsidRPr="00120FF8" w:rsidRDefault="00120FF8" w:rsidP="00120FF8">
      <w:pPr>
        <w:shd w:val="clear" w:color="auto" w:fill="FFFFFF"/>
      </w:pPr>
      <w:r w:rsidRPr="00120FF8">
        <w:rPr>
          <w:b/>
        </w:rPr>
        <w:t>Előzetesen tárgyalja:</w:t>
      </w:r>
      <w:r w:rsidRPr="00120FF8">
        <w:t xml:space="preserve"> Gádoros Nagyközségi Önkormányzat Képviselő-testületének </w:t>
      </w:r>
    </w:p>
    <w:p w:rsidR="00120FF8" w:rsidRPr="00120FF8" w:rsidRDefault="00120FF8" w:rsidP="00120FF8">
      <w:pPr>
        <w:shd w:val="clear" w:color="auto" w:fill="FFFFFF"/>
        <w:tabs>
          <w:tab w:val="left" w:pos="2268"/>
        </w:tabs>
      </w:pPr>
      <w:r w:rsidRPr="00120FF8">
        <w:tab/>
        <w:t>Pénzügyi és Gazdasági Bizottsága</w:t>
      </w:r>
    </w:p>
    <w:p w:rsidR="00120FF8" w:rsidRPr="00120FF8" w:rsidRDefault="00120FF8" w:rsidP="00120FF8">
      <w:pPr>
        <w:shd w:val="clear" w:color="auto" w:fill="FFFFFF"/>
        <w:tabs>
          <w:tab w:val="left" w:pos="2268"/>
        </w:tabs>
      </w:pPr>
    </w:p>
    <w:p w:rsidR="00120FF8" w:rsidRPr="00120FF8" w:rsidRDefault="00120FF8" w:rsidP="00120FF8">
      <w:pPr>
        <w:shd w:val="clear" w:color="auto" w:fill="FFFFFF"/>
        <w:rPr>
          <w:b/>
        </w:rPr>
      </w:pPr>
      <w:r w:rsidRPr="00120FF8">
        <w:rPr>
          <w:b/>
        </w:rPr>
        <w:t xml:space="preserve">Az előterjesztés a jogszabályi rendelkezéseknek megfelel: </w:t>
      </w:r>
      <w:r w:rsidRPr="00120FF8">
        <w:t>dr. Olasz Imréné dr. s.k.</w:t>
      </w:r>
    </w:p>
    <w:p w:rsidR="00120FF8" w:rsidRPr="00120FF8" w:rsidRDefault="00120FF8" w:rsidP="00120FF8">
      <w:pPr>
        <w:shd w:val="clear" w:color="auto" w:fill="FFFFFF"/>
      </w:pPr>
    </w:p>
    <w:p w:rsidR="00120FF8" w:rsidRPr="00120FF8" w:rsidRDefault="00120FF8" w:rsidP="00120FF8">
      <w:pPr>
        <w:shd w:val="clear" w:color="auto" w:fill="FFFFFF"/>
      </w:pPr>
    </w:p>
    <w:p w:rsidR="00120FF8" w:rsidRPr="00120FF8" w:rsidRDefault="00120FF8" w:rsidP="00120FF8">
      <w:pPr>
        <w:shd w:val="clear" w:color="auto" w:fill="FFFFFF"/>
        <w:rPr>
          <w:b/>
        </w:rPr>
      </w:pPr>
      <w:r w:rsidRPr="00120FF8">
        <w:rPr>
          <w:b/>
        </w:rPr>
        <w:t xml:space="preserve">Az előterjesztéssel kapcsolatos törvényességi észrevétel: </w:t>
      </w:r>
    </w:p>
    <w:p w:rsidR="00120FF8" w:rsidRPr="00120FF8" w:rsidRDefault="00120FF8" w:rsidP="00120FF8">
      <w:pPr>
        <w:shd w:val="clear" w:color="auto" w:fill="FFFFFF"/>
      </w:pPr>
    </w:p>
    <w:p w:rsidR="00120FF8" w:rsidRPr="00120FF8" w:rsidRDefault="00120FF8" w:rsidP="00120FF8">
      <w:pPr>
        <w:shd w:val="clear" w:color="auto" w:fill="FFFFFF"/>
        <w:tabs>
          <w:tab w:val="left" w:pos="1418"/>
          <w:tab w:val="left" w:pos="2835"/>
        </w:tabs>
      </w:pPr>
      <w:r w:rsidRPr="00120FF8">
        <w:rPr>
          <w:b/>
        </w:rPr>
        <w:t>A döntéshez</w:t>
      </w:r>
      <w:r w:rsidRPr="00120FF8">
        <w:rPr>
          <w:b/>
        </w:rPr>
        <w:tab/>
        <w:t>egyszerű</w:t>
      </w:r>
      <w:r w:rsidRPr="00120FF8">
        <w:t xml:space="preserve"> </w:t>
      </w:r>
      <w:r w:rsidRPr="00120FF8">
        <w:tab/>
      </w:r>
      <w:sdt>
        <w:sdtPr>
          <w:id w:val="-310405319"/>
          <w14:checkbox>
            <w14:checked w14:val="1"/>
            <w14:checkedState w14:val="2612" w14:font="MS Gothic"/>
            <w14:uncheckedState w14:val="2610" w14:font="MS Gothic"/>
          </w14:checkbox>
        </w:sdtPr>
        <w:sdtContent>
          <w:r w:rsidR="00852BC6">
            <w:rPr>
              <w:rFonts w:ascii="MS Gothic" w:eastAsia="MS Gothic" w:hAnsi="MS Gothic" w:hint="eastAsia"/>
            </w:rPr>
            <w:t>☒</w:t>
          </w:r>
        </w:sdtContent>
      </w:sdt>
    </w:p>
    <w:p w:rsidR="00120FF8" w:rsidRPr="00120FF8" w:rsidRDefault="00120FF8" w:rsidP="00120FF8">
      <w:pPr>
        <w:shd w:val="clear" w:color="auto" w:fill="FFFFFF"/>
        <w:tabs>
          <w:tab w:val="left" w:pos="1418"/>
          <w:tab w:val="left" w:pos="2835"/>
          <w:tab w:val="left" w:pos="3402"/>
        </w:tabs>
      </w:pPr>
      <w:r w:rsidRPr="00120FF8">
        <w:tab/>
      </w:r>
      <w:r w:rsidRPr="00120FF8">
        <w:rPr>
          <w:b/>
        </w:rPr>
        <w:t>minősített</w:t>
      </w:r>
      <w:r w:rsidRPr="00120FF8">
        <w:t xml:space="preserve"> </w:t>
      </w:r>
      <w:r w:rsidRPr="00120FF8">
        <w:tab/>
      </w:r>
      <w:r w:rsidRPr="00120FF8">
        <w:sym w:font="Webdings" w:char="F063"/>
      </w:r>
      <w:r w:rsidRPr="00120FF8">
        <w:t xml:space="preserve"> </w:t>
      </w:r>
      <w:r w:rsidRPr="00120FF8">
        <w:tab/>
      </w:r>
      <w:r w:rsidRPr="00120FF8">
        <w:rPr>
          <w:b/>
        </w:rPr>
        <w:t>többség szükséges.</w:t>
      </w:r>
    </w:p>
    <w:p w:rsidR="00120FF8" w:rsidRPr="00120FF8" w:rsidRDefault="00120FF8" w:rsidP="00120FF8">
      <w:pPr>
        <w:shd w:val="clear" w:color="auto" w:fill="FFFFFF"/>
      </w:pPr>
    </w:p>
    <w:p w:rsidR="00120FF8" w:rsidRPr="00120FF8" w:rsidRDefault="00120FF8" w:rsidP="00120FF8">
      <w:pPr>
        <w:shd w:val="clear" w:color="auto" w:fill="FFFFFF"/>
        <w:rPr>
          <w:b/>
        </w:rPr>
      </w:pPr>
      <w:r w:rsidRPr="00120FF8">
        <w:rPr>
          <w:b/>
        </w:rPr>
        <w:t xml:space="preserve">Az előterjesztés a kifüggesztési helyszínen </w:t>
      </w:r>
      <w:proofErr w:type="spellStart"/>
      <w:r w:rsidRPr="00120FF8">
        <w:rPr>
          <w:b/>
        </w:rPr>
        <w:t>közzétehető</w:t>
      </w:r>
      <w:proofErr w:type="spellEnd"/>
      <w:r w:rsidRPr="00120FF8">
        <w:rPr>
          <w:b/>
        </w:rPr>
        <w:t xml:space="preserve">: </w:t>
      </w:r>
    </w:p>
    <w:p w:rsidR="00120FF8" w:rsidRPr="00120FF8" w:rsidRDefault="00120FF8" w:rsidP="00120FF8">
      <w:pPr>
        <w:shd w:val="clear" w:color="auto" w:fill="FFFFFF"/>
      </w:pPr>
    </w:p>
    <w:p w:rsidR="00120FF8" w:rsidRPr="00120FF8" w:rsidRDefault="00120FF8" w:rsidP="00120FF8">
      <w:pPr>
        <w:shd w:val="clear" w:color="auto" w:fill="FFFFFF"/>
        <w:tabs>
          <w:tab w:val="left" w:pos="1418"/>
          <w:tab w:val="left" w:pos="2835"/>
        </w:tabs>
      </w:pPr>
      <w:r w:rsidRPr="00120FF8">
        <w:rPr>
          <w:b/>
        </w:rPr>
        <w:tab/>
        <w:t xml:space="preserve">Igen </w:t>
      </w:r>
      <w:r w:rsidRPr="00120FF8">
        <w:tab/>
      </w:r>
      <w:sdt>
        <w:sdtPr>
          <w:id w:val="-1094400633"/>
          <w14:checkbox>
            <w14:checked w14:val="1"/>
            <w14:checkedState w14:val="2612" w14:font="MS Gothic"/>
            <w14:uncheckedState w14:val="2610" w14:font="MS Gothic"/>
          </w14:checkbox>
        </w:sdtPr>
        <w:sdtContent>
          <w:r w:rsidR="00852BC6">
            <w:rPr>
              <w:rFonts w:ascii="MS Gothic" w:eastAsia="MS Gothic" w:hAnsi="MS Gothic" w:hint="eastAsia"/>
            </w:rPr>
            <w:t>☒</w:t>
          </w:r>
        </w:sdtContent>
      </w:sdt>
    </w:p>
    <w:p w:rsidR="00120FF8" w:rsidRPr="00120FF8" w:rsidRDefault="00120FF8" w:rsidP="00120FF8">
      <w:pPr>
        <w:shd w:val="clear" w:color="auto" w:fill="FFFFFF"/>
        <w:tabs>
          <w:tab w:val="left" w:pos="1418"/>
          <w:tab w:val="left" w:pos="2835"/>
        </w:tabs>
      </w:pPr>
      <w:r w:rsidRPr="00120FF8">
        <w:rPr>
          <w:b/>
        </w:rPr>
        <w:tab/>
        <w:t>Nem</w:t>
      </w:r>
      <w:r w:rsidRPr="00120FF8">
        <w:tab/>
      </w:r>
      <w:r w:rsidRPr="00120FF8">
        <w:sym w:font="Webdings" w:char="F063"/>
      </w:r>
    </w:p>
    <w:p w:rsidR="00120FF8" w:rsidRPr="00120FF8" w:rsidRDefault="00120FF8" w:rsidP="00120FF8">
      <w:pPr>
        <w:shd w:val="clear" w:color="auto" w:fill="FFFFFF"/>
      </w:pPr>
    </w:p>
    <w:p w:rsidR="00120FF8" w:rsidRPr="00120FF8" w:rsidRDefault="00120FF8" w:rsidP="00120FF8">
      <w:pPr>
        <w:shd w:val="clear" w:color="auto" w:fill="FFFFFF"/>
        <w:tabs>
          <w:tab w:val="left" w:pos="5103"/>
        </w:tabs>
      </w:pPr>
      <w:r w:rsidRPr="00120FF8">
        <w:rPr>
          <w:b/>
        </w:rPr>
        <w:t>Az előterjesztést nyílt ülésen kell tárgyalni</w:t>
      </w:r>
      <w:r w:rsidRPr="00120FF8">
        <w:t xml:space="preserve">. </w:t>
      </w:r>
      <w:r w:rsidRPr="00120FF8">
        <w:tab/>
      </w:r>
      <w:sdt>
        <w:sdtPr>
          <w:id w:val="933090896"/>
          <w14:checkbox>
            <w14:checked w14:val="1"/>
            <w14:checkedState w14:val="2612" w14:font="MS Gothic"/>
            <w14:uncheckedState w14:val="2610" w14:font="MS Gothic"/>
          </w14:checkbox>
        </w:sdtPr>
        <w:sdtContent>
          <w:r w:rsidR="00852BC6">
            <w:rPr>
              <w:rFonts w:ascii="MS Gothic" w:eastAsia="MS Gothic" w:hAnsi="MS Gothic" w:hint="eastAsia"/>
            </w:rPr>
            <w:t>☒</w:t>
          </w:r>
        </w:sdtContent>
      </w:sdt>
    </w:p>
    <w:p w:rsidR="00120FF8" w:rsidRPr="00120FF8" w:rsidRDefault="00120FF8" w:rsidP="00120FF8">
      <w:pPr>
        <w:shd w:val="clear" w:color="auto" w:fill="FFFFFF"/>
      </w:pPr>
    </w:p>
    <w:p w:rsidR="00120FF8" w:rsidRPr="00120FF8" w:rsidRDefault="00120FF8" w:rsidP="00120FF8">
      <w:pPr>
        <w:shd w:val="clear" w:color="auto" w:fill="FFFFFF"/>
        <w:tabs>
          <w:tab w:val="left" w:pos="5103"/>
        </w:tabs>
        <w:rPr>
          <w:b/>
        </w:rPr>
      </w:pPr>
      <w:r w:rsidRPr="00120FF8">
        <w:rPr>
          <w:b/>
        </w:rPr>
        <w:t>Az előterjesztést zárt ülésen kell tárgyalni.</w:t>
      </w:r>
      <w:r w:rsidRPr="00120FF8">
        <w:rPr>
          <w:b/>
        </w:rPr>
        <w:tab/>
      </w:r>
      <w:r w:rsidRPr="00120FF8">
        <w:rPr>
          <w:b/>
        </w:rPr>
        <w:sym w:font="Webdings" w:char="F063"/>
      </w:r>
    </w:p>
    <w:p w:rsidR="00120FF8" w:rsidRPr="00120FF8" w:rsidRDefault="00120FF8" w:rsidP="00120FF8">
      <w:pPr>
        <w:shd w:val="clear" w:color="auto" w:fill="FFFFFF"/>
      </w:pPr>
    </w:p>
    <w:p w:rsidR="00120FF8" w:rsidRPr="00120FF8" w:rsidRDefault="00120FF8" w:rsidP="00120FF8">
      <w:pPr>
        <w:shd w:val="clear" w:color="auto" w:fill="FFFFFF"/>
        <w:tabs>
          <w:tab w:val="left" w:pos="5103"/>
        </w:tabs>
        <w:rPr>
          <w:b/>
        </w:rPr>
      </w:pPr>
      <w:r w:rsidRPr="00120FF8">
        <w:rPr>
          <w:b/>
        </w:rPr>
        <w:t>Az előterjesztés zárt ülésen tárgyalható.</w:t>
      </w:r>
      <w:r w:rsidRPr="00120FF8">
        <w:rPr>
          <w:b/>
        </w:rPr>
        <w:tab/>
      </w:r>
      <w:r w:rsidRPr="00120FF8">
        <w:rPr>
          <w:b/>
        </w:rPr>
        <w:sym w:font="Webdings" w:char="F063"/>
      </w:r>
    </w:p>
    <w:p w:rsidR="00120FF8" w:rsidRDefault="00120FF8">
      <w:pPr>
        <w:spacing w:line="240" w:lineRule="auto"/>
        <w:rPr>
          <w:b/>
          <w:spacing w:val="80"/>
          <w:sz w:val="28"/>
        </w:rPr>
      </w:pPr>
    </w:p>
    <w:p w:rsidR="003410C8" w:rsidRDefault="003410C8">
      <w:pPr>
        <w:spacing w:line="240" w:lineRule="auto"/>
        <w:rPr>
          <w:b/>
          <w:spacing w:val="80"/>
          <w:sz w:val="28"/>
        </w:rPr>
      </w:pPr>
    </w:p>
    <w:p w:rsidR="003410C8" w:rsidRDefault="003410C8">
      <w:pPr>
        <w:spacing w:line="240" w:lineRule="auto"/>
        <w:rPr>
          <w:b/>
          <w:spacing w:val="80"/>
          <w:sz w:val="28"/>
        </w:rPr>
      </w:pPr>
    </w:p>
    <w:p w:rsidR="00007EF9" w:rsidRDefault="00007EF9">
      <w:pPr>
        <w:spacing w:line="240" w:lineRule="auto"/>
        <w:rPr>
          <w:b/>
          <w:spacing w:val="80"/>
          <w:sz w:val="28"/>
        </w:rPr>
      </w:pPr>
    </w:p>
    <w:p w:rsidR="003410C8" w:rsidRDefault="003410C8">
      <w:pPr>
        <w:spacing w:line="240" w:lineRule="auto"/>
        <w:rPr>
          <w:b/>
          <w:spacing w:val="80"/>
          <w:sz w:val="28"/>
        </w:rPr>
      </w:pPr>
    </w:p>
    <w:p w:rsidR="00DC6855" w:rsidRDefault="00DC6855">
      <w:pPr>
        <w:spacing w:line="240" w:lineRule="auto"/>
        <w:rPr>
          <w:b/>
          <w:spacing w:val="80"/>
          <w:sz w:val="28"/>
        </w:rPr>
      </w:pPr>
    </w:p>
    <w:p w:rsidR="006A6306" w:rsidRDefault="006A6306" w:rsidP="006A6306">
      <w:pPr>
        <w:jc w:val="center"/>
        <w:rPr>
          <w:b/>
          <w:spacing w:val="80"/>
          <w:sz w:val="28"/>
        </w:rPr>
      </w:pPr>
      <w:r>
        <w:rPr>
          <w:b/>
          <w:spacing w:val="80"/>
          <w:sz w:val="28"/>
        </w:rPr>
        <w:lastRenderedPageBreak/>
        <w:t>ELŐTERJESZTÉS</w:t>
      </w:r>
    </w:p>
    <w:p w:rsidR="006A6306" w:rsidRDefault="006A6306" w:rsidP="006A6306">
      <w:pPr>
        <w:jc w:val="center"/>
        <w:rPr>
          <w:b/>
          <w:sz w:val="28"/>
        </w:rPr>
      </w:pPr>
    </w:p>
    <w:p w:rsidR="006A6306" w:rsidRDefault="006A6306" w:rsidP="006A6306">
      <w:pPr>
        <w:jc w:val="center"/>
      </w:pPr>
      <w:r>
        <w:rPr>
          <w:b/>
          <w:sz w:val="28"/>
        </w:rPr>
        <w:t>A Képviselő-testület 201</w:t>
      </w:r>
      <w:r w:rsidR="00A56F94">
        <w:rPr>
          <w:b/>
          <w:sz w:val="28"/>
        </w:rPr>
        <w:t>8</w:t>
      </w:r>
      <w:r>
        <w:rPr>
          <w:b/>
          <w:sz w:val="28"/>
        </w:rPr>
        <w:t xml:space="preserve">. </w:t>
      </w:r>
      <w:r w:rsidR="006013D4">
        <w:rPr>
          <w:b/>
          <w:sz w:val="28"/>
        </w:rPr>
        <w:t>szeptember 11-é</w:t>
      </w:r>
      <w:r>
        <w:rPr>
          <w:b/>
          <w:sz w:val="28"/>
        </w:rPr>
        <w:t xml:space="preserve">n </w:t>
      </w:r>
      <w:r w:rsidR="00A56F94">
        <w:rPr>
          <w:b/>
          <w:sz w:val="28"/>
        </w:rPr>
        <w:t>1</w:t>
      </w:r>
      <w:r w:rsidR="00CE7FEA">
        <w:rPr>
          <w:b/>
          <w:sz w:val="28"/>
        </w:rPr>
        <w:t>4</w:t>
      </w:r>
      <w:r w:rsidR="00A56F94">
        <w:rPr>
          <w:b/>
          <w:sz w:val="28"/>
        </w:rPr>
        <w:t xml:space="preserve"> </w:t>
      </w:r>
      <w:r>
        <w:rPr>
          <w:b/>
          <w:sz w:val="28"/>
        </w:rPr>
        <w:t>ór</w:t>
      </w:r>
      <w:r w:rsidR="00A56F94">
        <w:rPr>
          <w:b/>
          <w:sz w:val="28"/>
        </w:rPr>
        <w:t>akor</w:t>
      </w:r>
      <w:r>
        <w:rPr>
          <w:b/>
          <w:sz w:val="28"/>
        </w:rPr>
        <w:t xml:space="preserve"> tartandó rend</w:t>
      </w:r>
      <w:r w:rsidR="00A56F94">
        <w:rPr>
          <w:b/>
          <w:sz w:val="28"/>
        </w:rPr>
        <w:t>es</w:t>
      </w:r>
      <w:r>
        <w:rPr>
          <w:b/>
          <w:sz w:val="28"/>
        </w:rPr>
        <w:t xml:space="preserve"> ülésére </w:t>
      </w:r>
      <w:bookmarkStart w:id="0" w:name="_Hlk524075441"/>
      <w:r w:rsidR="00A56F94">
        <w:rPr>
          <w:b/>
          <w:sz w:val="28"/>
        </w:rPr>
        <w:t xml:space="preserve">a </w:t>
      </w:r>
      <w:r w:rsidR="00580C20">
        <w:rPr>
          <w:b/>
          <w:sz w:val="28"/>
        </w:rPr>
        <w:t xml:space="preserve">Napközi Otthonos Óvoda </w:t>
      </w:r>
      <w:r w:rsidR="00714157">
        <w:rPr>
          <w:b/>
          <w:sz w:val="28"/>
        </w:rPr>
        <w:t>alapító okirata módosításáról</w:t>
      </w:r>
    </w:p>
    <w:p w:rsidR="006A6306" w:rsidRDefault="006A6306" w:rsidP="006A6306">
      <w:pPr>
        <w:jc w:val="center"/>
        <w:rPr>
          <w:b/>
        </w:rPr>
      </w:pPr>
    </w:p>
    <w:bookmarkEnd w:id="0"/>
    <w:p w:rsidR="006A6306" w:rsidRDefault="006A6306" w:rsidP="006A6306">
      <w:pPr>
        <w:jc w:val="center"/>
        <w:rPr>
          <w:b/>
        </w:rPr>
      </w:pPr>
    </w:p>
    <w:p w:rsidR="00A56F94" w:rsidRDefault="00A56F94" w:rsidP="006A6306">
      <w:pPr>
        <w:jc w:val="center"/>
        <w:rPr>
          <w:b/>
        </w:rPr>
      </w:pPr>
    </w:p>
    <w:p w:rsidR="006A6306" w:rsidRDefault="006A6306" w:rsidP="006A6306">
      <w:pPr>
        <w:jc w:val="center"/>
        <w:rPr>
          <w:b/>
        </w:rPr>
      </w:pPr>
      <w:r>
        <w:rPr>
          <w:b/>
        </w:rPr>
        <w:t>Tisztelt Képviselő-testület!</w:t>
      </w:r>
    </w:p>
    <w:p w:rsidR="006A6306" w:rsidRDefault="006A6306" w:rsidP="006A6306"/>
    <w:p w:rsidR="00A56F94" w:rsidRDefault="00A56F94" w:rsidP="006A6306"/>
    <w:p w:rsidR="006A6306" w:rsidRDefault="006A6306" w:rsidP="006A6306"/>
    <w:p w:rsidR="00714157" w:rsidRDefault="00714157" w:rsidP="00E51860">
      <w:pPr>
        <w:jc w:val="both"/>
      </w:pPr>
      <w:r>
        <w:t xml:space="preserve">A </w:t>
      </w:r>
      <w:r w:rsidR="006013D4">
        <w:t>Magyar Államkincstár Békés Megyei Igazgatósága Gádoros Nagyközség Önkormányzata Képviselő-testületének Napközi Otthonos Óvodája alapító okiratának felülvizsgálata során hiányosságokat tapasztalt, melyek az időközben bekövetkezett jogszabályi változásokból erednek. Ezek kijavítására hiánypótlási felhívást intéztek az önkormányzathoz</w:t>
      </w:r>
      <w:r w:rsidR="00E51860">
        <w:t>, melynek határideje 2018. szeptember 12</w:t>
      </w:r>
      <w:r w:rsidR="006013D4">
        <w:t>. A hiánypótlás során elkészült a Gádorosi Napközi Otthonos Óvoda a</w:t>
      </w:r>
      <w:r w:rsidR="00E51860">
        <w:t xml:space="preserve">lapító okiratát módosító okirat, valamint az egységes szerkezetbe foglalt alapító okirat. </w:t>
      </w:r>
    </w:p>
    <w:p w:rsidR="00E51860" w:rsidRDefault="00E51860" w:rsidP="00E51860">
      <w:pPr>
        <w:jc w:val="both"/>
      </w:pPr>
    </w:p>
    <w:p w:rsidR="00714157" w:rsidRDefault="00714157" w:rsidP="006A6306">
      <w:pPr>
        <w:jc w:val="both"/>
      </w:pPr>
      <w:r>
        <w:t>Kérem a Tisztelt Képviselő-testületet az előterjesztés megvitatására és a határozati javaslatok elfogadására.</w:t>
      </w:r>
    </w:p>
    <w:p w:rsidR="006A6306" w:rsidRDefault="006A6306" w:rsidP="006A6306"/>
    <w:p w:rsidR="006A6306" w:rsidRDefault="006A6306" w:rsidP="006A6306"/>
    <w:p w:rsidR="006A6306" w:rsidRDefault="001D31F8" w:rsidP="006A6306">
      <w:pPr>
        <w:rPr>
          <w:b/>
          <w:u w:val="single"/>
        </w:rPr>
      </w:pPr>
      <w:r>
        <w:rPr>
          <w:b/>
          <w:u w:val="single"/>
        </w:rPr>
        <w:t xml:space="preserve">I. </w:t>
      </w:r>
      <w:r w:rsidR="006A6306">
        <w:rPr>
          <w:b/>
          <w:u w:val="single"/>
        </w:rPr>
        <w:t>Határozati javaslat:</w:t>
      </w:r>
    </w:p>
    <w:p w:rsidR="00580C20" w:rsidRDefault="00580C20" w:rsidP="006A6306">
      <w:pPr>
        <w:rPr>
          <w:b/>
          <w:u w:val="single"/>
        </w:rPr>
      </w:pPr>
    </w:p>
    <w:p w:rsidR="00E51860" w:rsidRPr="00E57AA3" w:rsidRDefault="00E51860" w:rsidP="00E51860">
      <w:pPr>
        <w:tabs>
          <w:tab w:val="left" w:leader="dot" w:pos="9072"/>
          <w:tab w:val="left" w:leader="dot" w:pos="16443"/>
        </w:tabs>
        <w:jc w:val="both"/>
        <w:rPr>
          <w:rFonts w:asciiTheme="majorHAnsi" w:hAnsiTheme="majorHAnsi"/>
          <w:b/>
          <w:sz w:val="22"/>
        </w:rPr>
      </w:pPr>
      <w:r w:rsidRPr="000D01A8">
        <w:rPr>
          <w:rFonts w:asciiTheme="majorHAnsi" w:hAnsiTheme="majorHAnsi"/>
          <w:b/>
          <w:sz w:val="22"/>
          <w:szCs w:val="22"/>
        </w:rPr>
        <w:t>A</w:t>
      </w:r>
      <w:r w:rsidRPr="00913C3F">
        <w:rPr>
          <w:rFonts w:asciiTheme="majorHAnsi" w:hAnsiTheme="majorHAnsi"/>
          <w:sz w:val="22"/>
          <w:szCs w:val="22"/>
        </w:rPr>
        <w:t xml:space="preserve"> </w:t>
      </w:r>
      <w:r w:rsidRPr="004120DC">
        <w:rPr>
          <w:rFonts w:asciiTheme="majorHAnsi" w:hAnsiTheme="majorHAnsi"/>
          <w:b/>
          <w:sz w:val="22"/>
          <w:szCs w:val="22"/>
        </w:rPr>
        <w:t>Gádoros Nagyközség Önkormányzata Képviselő-testületének Napközi Otthonos Óvodája</w:t>
      </w:r>
      <w:r>
        <w:rPr>
          <w:rFonts w:asciiTheme="majorHAnsi" w:hAnsiTheme="majorHAnsi"/>
          <w:sz w:val="22"/>
          <w:szCs w:val="22"/>
        </w:rPr>
        <w:t xml:space="preserve"> </w:t>
      </w:r>
      <w:r>
        <w:rPr>
          <w:rFonts w:asciiTheme="majorHAnsi" w:hAnsiTheme="majorHAnsi"/>
          <w:b/>
          <w:sz w:val="22"/>
          <w:szCs w:val="22"/>
        </w:rPr>
        <w:t xml:space="preserve">a Gádoros Nagyközség Önkormányzat Képviselő-testülete </w:t>
      </w:r>
      <w:r>
        <w:rPr>
          <w:rFonts w:asciiTheme="majorHAnsi" w:hAnsiTheme="majorHAnsi"/>
          <w:b/>
          <w:sz w:val="22"/>
        </w:rPr>
        <w:t>által 2015. június 25. napján kiadott, 781-6/2015. számú alapító okiratát a</w:t>
      </w:r>
      <w:r w:rsidRPr="005D63C9">
        <w:rPr>
          <w:rFonts w:asciiTheme="majorHAnsi" w:hAnsiTheme="majorHAnsi"/>
          <w:b/>
          <w:sz w:val="22"/>
        </w:rPr>
        <w:t xml:space="preserve">z államháztartásról szóló 2011. évi CXCV. törvény </w:t>
      </w:r>
      <w:r>
        <w:rPr>
          <w:rFonts w:asciiTheme="majorHAnsi" w:hAnsiTheme="majorHAnsi"/>
          <w:b/>
          <w:sz w:val="22"/>
        </w:rPr>
        <w:t>8/A</w:t>
      </w:r>
      <w:r w:rsidRPr="005D63C9">
        <w:rPr>
          <w:rFonts w:asciiTheme="majorHAnsi" w:hAnsiTheme="majorHAnsi"/>
          <w:b/>
          <w:sz w:val="22"/>
        </w:rPr>
        <w:t>. §</w:t>
      </w:r>
      <w:r>
        <w:rPr>
          <w:rFonts w:asciiTheme="majorHAnsi" w:hAnsiTheme="majorHAnsi"/>
          <w:b/>
          <w:sz w:val="22"/>
        </w:rPr>
        <w:t>-a</w:t>
      </w:r>
      <w:r w:rsidRPr="005D63C9">
        <w:rPr>
          <w:rFonts w:asciiTheme="majorHAnsi" w:hAnsiTheme="majorHAnsi"/>
          <w:b/>
          <w:sz w:val="22"/>
        </w:rPr>
        <w:t xml:space="preserve"> alapján </w:t>
      </w:r>
      <w:r>
        <w:rPr>
          <w:rFonts w:asciiTheme="majorHAnsi" w:hAnsiTheme="majorHAnsi"/>
          <w:b/>
          <w:sz w:val="22"/>
        </w:rPr>
        <w:t xml:space="preserve">– </w:t>
      </w:r>
      <w:r w:rsidRPr="00913C3F">
        <w:rPr>
          <w:rFonts w:asciiTheme="majorHAnsi" w:hAnsiTheme="majorHAnsi"/>
          <w:b/>
          <w:sz w:val="22"/>
          <w:szCs w:val="22"/>
        </w:rPr>
        <w:t>a</w:t>
      </w:r>
      <w:r w:rsidRPr="00913C3F">
        <w:rPr>
          <w:rFonts w:asciiTheme="majorHAnsi" w:hAnsiTheme="majorHAnsi"/>
          <w:sz w:val="22"/>
          <w:szCs w:val="22"/>
        </w:rPr>
        <w:t xml:space="preserve"> </w:t>
      </w:r>
      <w:r w:rsidRPr="004120DC">
        <w:rPr>
          <w:rFonts w:asciiTheme="majorHAnsi" w:hAnsiTheme="majorHAnsi"/>
          <w:b/>
          <w:sz w:val="22"/>
          <w:szCs w:val="22"/>
        </w:rPr>
        <w:t>……</w:t>
      </w:r>
      <w:proofErr w:type="gramStart"/>
      <w:r w:rsidRPr="004120DC">
        <w:rPr>
          <w:rFonts w:asciiTheme="majorHAnsi" w:hAnsiTheme="majorHAnsi"/>
          <w:b/>
          <w:sz w:val="22"/>
          <w:szCs w:val="22"/>
        </w:rPr>
        <w:t>…….</w:t>
      </w:r>
      <w:proofErr w:type="gramEnd"/>
      <w:r w:rsidRPr="004120DC">
        <w:rPr>
          <w:rFonts w:asciiTheme="majorHAnsi" w:hAnsiTheme="majorHAnsi"/>
          <w:b/>
          <w:sz w:val="22"/>
          <w:szCs w:val="22"/>
        </w:rPr>
        <w:t>./2018. (IX. 11.)</w:t>
      </w:r>
      <w:r>
        <w:rPr>
          <w:rFonts w:asciiTheme="majorHAnsi" w:hAnsiTheme="majorHAnsi"/>
          <w:b/>
          <w:sz w:val="22"/>
          <w:szCs w:val="22"/>
        </w:rPr>
        <w:t xml:space="preserve"> KT. számú határozatra </w:t>
      </w:r>
      <w:r w:rsidRPr="003C4085">
        <w:rPr>
          <w:rFonts w:asciiTheme="majorHAnsi" w:hAnsiTheme="majorHAnsi"/>
          <w:b/>
          <w:sz w:val="22"/>
        </w:rPr>
        <w:t>figyelemmel –</w:t>
      </w:r>
      <w:r w:rsidRPr="005D63C9">
        <w:rPr>
          <w:rFonts w:asciiTheme="majorHAnsi" w:hAnsiTheme="majorHAnsi"/>
          <w:b/>
          <w:sz w:val="22"/>
        </w:rPr>
        <w:t xml:space="preserve">a következők szerint </w:t>
      </w:r>
      <w:r>
        <w:rPr>
          <w:rFonts w:asciiTheme="majorHAnsi" w:hAnsiTheme="majorHAnsi"/>
          <w:b/>
          <w:sz w:val="22"/>
        </w:rPr>
        <w:t>módosítom</w:t>
      </w:r>
      <w:r w:rsidRPr="005D63C9">
        <w:rPr>
          <w:rFonts w:asciiTheme="majorHAnsi" w:hAnsiTheme="majorHAnsi"/>
          <w:b/>
          <w:sz w:val="22"/>
        </w:rPr>
        <w:t>:</w:t>
      </w:r>
    </w:p>
    <w:p w:rsidR="00E51860" w:rsidRPr="00E57AA3" w:rsidRDefault="00E51860" w:rsidP="00E51860">
      <w:pPr>
        <w:tabs>
          <w:tab w:val="left" w:leader="dot" w:pos="9072"/>
          <w:tab w:val="left" w:leader="dot" w:pos="16443"/>
        </w:tabs>
        <w:jc w:val="both"/>
        <w:rPr>
          <w:rFonts w:asciiTheme="majorHAnsi" w:hAnsiTheme="majorHAnsi"/>
          <w:b/>
          <w:sz w:val="22"/>
        </w:rPr>
      </w:pPr>
    </w:p>
    <w:p w:rsidR="00E51860" w:rsidRDefault="00E51860" w:rsidP="00E51860">
      <w:pPr>
        <w:tabs>
          <w:tab w:val="left" w:leader="dot" w:pos="9072"/>
          <w:tab w:val="left" w:leader="dot" w:pos="16443"/>
        </w:tabs>
        <w:jc w:val="both"/>
        <w:rPr>
          <w:rFonts w:asciiTheme="majorHAnsi" w:hAnsiTheme="majorHAnsi"/>
          <w:b/>
          <w:sz w:val="22"/>
        </w:rPr>
      </w:pPr>
    </w:p>
    <w:p w:rsidR="00E51860" w:rsidRPr="00C21504" w:rsidRDefault="00E51860" w:rsidP="00E51860">
      <w:pPr>
        <w:pStyle w:val="Listaszerbekezds"/>
        <w:numPr>
          <w:ilvl w:val="0"/>
          <w:numId w:val="4"/>
        </w:numPr>
        <w:tabs>
          <w:tab w:val="left" w:leader="dot" w:pos="9072"/>
          <w:tab w:val="left" w:leader="dot" w:pos="16443"/>
        </w:tabs>
        <w:spacing w:before="120" w:after="120" w:line="240" w:lineRule="auto"/>
        <w:ind w:left="426" w:hanging="426"/>
        <w:contextualSpacing w:val="0"/>
        <w:jc w:val="both"/>
        <w:rPr>
          <w:rFonts w:asciiTheme="majorHAnsi" w:hAnsiTheme="majorHAnsi"/>
          <w:sz w:val="22"/>
        </w:rPr>
      </w:pPr>
      <w:r>
        <w:rPr>
          <w:rFonts w:asciiTheme="majorHAnsi" w:hAnsiTheme="majorHAnsi"/>
          <w:sz w:val="22"/>
        </w:rPr>
        <w:t>A</w:t>
      </w:r>
      <w:r w:rsidRPr="00C21504">
        <w:rPr>
          <w:rFonts w:asciiTheme="majorHAnsi" w:hAnsiTheme="majorHAnsi"/>
          <w:sz w:val="22"/>
        </w:rPr>
        <w:t>z alapító okirat 1.1. 2. pontja helyébe a következő rendelkezés lép:</w:t>
      </w:r>
    </w:p>
    <w:p w:rsidR="00E51860" w:rsidRDefault="00E51860" w:rsidP="00E51860">
      <w:pPr>
        <w:pStyle w:val="Listaszerbekezds"/>
        <w:tabs>
          <w:tab w:val="left" w:leader="dot" w:pos="9072"/>
          <w:tab w:val="left" w:leader="dot" w:pos="16443"/>
        </w:tabs>
        <w:spacing w:before="120" w:after="120"/>
        <w:ind w:left="426"/>
        <w:contextualSpacing w:val="0"/>
        <w:jc w:val="both"/>
        <w:rPr>
          <w:rFonts w:asciiTheme="majorHAnsi" w:hAnsiTheme="majorHAnsi"/>
          <w:sz w:val="22"/>
        </w:rPr>
      </w:pPr>
      <w:r w:rsidRPr="00C21504">
        <w:rPr>
          <w:rFonts w:asciiTheme="majorHAnsi" w:hAnsiTheme="majorHAnsi"/>
          <w:sz w:val="22"/>
        </w:rPr>
        <w:t>1.1.2. rövidített neve: Gádorosi Napközi Otthonos Óvoda</w:t>
      </w:r>
    </w:p>
    <w:p w:rsidR="00E51860" w:rsidRDefault="00E51860" w:rsidP="00E51860">
      <w:pPr>
        <w:tabs>
          <w:tab w:val="left" w:leader="dot" w:pos="9072"/>
          <w:tab w:val="left" w:leader="dot" w:pos="16443"/>
        </w:tabs>
        <w:spacing w:before="120" w:after="120"/>
        <w:jc w:val="both"/>
        <w:rPr>
          <w:rFonts w:asciiTheme="majorHAnsi" w:hAnsiTheme="majorHAnsi"/>
          <w:sz w:val="22"/>
        </w:rPr>
      </w:pPr>
      <w:r>
        <w:rPr>
          <w:rFonts w:asciiTheme="majorHAnsi" w:hAnsiTheme="majorHAnsi"/>
          <w:sz w:val="22"/>
        </w:rPr>
        <w:t>2.      Az alapító okirat a következő 2.2. ponttal egészül ki:</w:t>
      </w:r>
    </w:p>
    <w:p w:rsidR="00E51860" w:rsidRDefault="00E51860" w:rsidP="00E51860">
      <w:pPr>
        <w:tabs>
          <w:tab w:val="left" w:leader="dot" w:pos="9072"/>
          <w:tab w:val="left" w:leader="dot" w:pos="16443"/>
        </w:tabs>
        <w:spacing w:before="120" w:after="120"/>
        <w:jc w:val="both"/>
        <w:rPr>
          <w:rFonts w:asciiTheme="majorHAnsi" w:hAnsiTheme="majorHAnsi"/>
          <w:sz w:val="22"/>
        </w:rPr>
      </w:pPr>
      <w:r>
        <w:rPr>
          <w:rFonts w:asciiTheme="majorHAnsi" w:hAnsiTheme="majorHAnsi"/>
          <w:sz w:val="22"/>
        </w:rPr>
        <w:t xml:space="preserve">         2.2.  A költségvetési szerv alapítására, átalakítására, megszüntetésére jogosult szerv</w:t>
      </w:r>
    </w:p>
    <w:p w:rsidR="00E51860" w:rsidRDefault="00E51860" w:rsidP="00E51860">
      <w:pPr>
        <w:tabs>
          <w:tab w:val="left" w:leader="dot" w:pos="9072"/>
          <w:tab w:val="left" w:leader="dot" w:pos="16443"/>
        </w:tabs>
        <w:spacing w:before="120" w:after="120"/>
        <w:jc w:val="both"/>
        <w:rPr>
          <w:rFonts w:asciiTheme="majorHAnsi" w:hAnsiTheme="majorHAnsi"/>
          <w:sz w:val="22"/>
        </w:rPr>
      </w:pPr>
      <w:r>
        <w:rPr>
          <w:rFonts w:asciiTheme="majorHAnsi" w:hAnsiTheme="majorHAnsi"/>
          <w:sz w:val="22"/>
        </w:rPr>
        <w:t xml:space="preserve">                  2.2.1. megnevezése: Gádoros Nagyközség Önkormányzata</w:t>
      </w:r>
    </w:p>
    <w:p w:rsidR="00E51860" w:rsidRDefault="00E51860" w:rsidP="00E51860">
      <w:pPr>
        <w:tabs>
          <w:tab w:val="left" w:leader="dot" w:pos="9072"/>
          <w:tab w:val="left" w:leader="dot" w:pos="16443"/>
        </w:tabs>
        <w:spacing w:before="120" w:after="120"/>
        <w:jc w:val="both"/>
        <w:rPr>
          <w:rFonts w:asciiTheme="majorHAnsi" w:hAnsiTheme="majorHAnsi"/>
          <w:sz w:val="22"/>
        </w:rPr>
      </w:pPr>
      <w:r>
        <w:rPr>
          <w:rFonts w:asciiTheme="majorHAnsi" w:hAnsiTheme="majorHAnsi"/>
          <w:sz w:val="22"/>
        </w:rPr>
        <w:t xml:space="preserve">                  2.2.2. székhelye: 5932 Gádoros, Kossuth u. 16.</w:t>
      </w:r>
    </w:p>
    <w:p w:rsidR="00E51860" w:rsidRDefault="00E51860" w:rsidP="00E51860">
      <w:pPr>
        <w:tabs>
          <w:tab w:val="left" w:leader="dot" w:pos="9072"/>
          <w:tab w:val="left" w:leader="dot" w:pos="16443"/>
        </w:tabs>
        <w:spacing w:before="120" w:after="120"/>
        <w:jc w:val="both"/>
        <w:rPr>
          <w:rFonts w:asciiTheme="majorHAnsi" w:hAnsiTheme="majorHAnsi"/>
          <w:sz w:val="22"/>
        </w:rPr>
      </w:pPr>
      <w:r>
        <w:rPr>
          <w:rFonts w:asciiTheme="majorHAnsi" w:hAnsiTheme="majorHAnsi"/>
          <w:sz w:val="22"/>
        </w:rPr>
        <w:t>3.     Az alapító okirat a következő 3.2. ponttal egészül ki:</w:t>
      </w:r>
    </w:p>
    <w:p w:rsidR="00E51860" w:rsidRDefault="00E51860" w:rsidP="00E51860">
      <w:pPr>
        <w:tabs>
          <w:tab w:val="left" w:leader="dot" w:pos="9072"/>
          <w:tab w:val="left" w:leader="dot" w:pos="16443"/>
        </w:tabs>
        <w:spacing w:before="120" w:after="120"/>
        <w:jc w:val="both"/>
        <w:rPr>
          <w:rFonts w:asciiTheme="majorHAnsi" w:hAnsiTheme="majorHAnsi"/>
          <w:sz w:val="22"/>
        </w:rPr>
      </w:pPr>
      <w:r>
        <w:rPr>
          <w:rFonts w:asciiTheme="majorHAnsi" w:hAnsiTheme="majorHAnsi"/>
          <w:sz w:val="22"/>
        </w:rPr>
        <w:t xml:space="preserve">         3.2.  A költségvetési szerv fenntartójának</w:t>
      </w:r>
    </w:p>
    <w:p w:rsidR="00E51860" w:rsidRDefault="00E51860" w:rsidP="00E51860">
      <w:pPr>
        <w:tabs>
          <w:tab w:val="left" w:leader="dot" w:pos="9072"/>
          <w:tab w:val="left" w:leader="dot" w:pos="16443"/>
        </w:tabs>
        <w:spacing w:before="120" w:after="120"/>
        <w:jc w:val="both"/>
        <w:rPr>
          <w:rFonts w:asciiTheme="majorHAnsi" w:hAnsiTheme="majorHAnsi"/>
          <w:sz w:val="22"/>
        </w:rPr>
      </w:pPr>
      <w:r>
        <w:rPr>
          <w:rFonts w:asciiTheme="majorHAnsi" w:hAnsiTheme="majorHAnsi"/>
          <w:sz w:val="22"/>
        </w:rPr>
        <w:t xml:space="preserve">                  3.2.1. megnevezése: Gádoros Nagyközség Önkormányzata</w:t>
      </w:r>
    </w:p>
    <w:p w:rsidR="00E51860" w:rsidRDefault="00E51860" w:rsidP="00E51860">
      <w:pPr>
        <w:tabs>
          <w:tab w:val="left" w:leader="dot" w:pos="9072"/>
          <w:tab w:val="left" w:leader="dot" w:pos="16443"/>
        </w:tabs>
        <w:spacing w:before="120" w:after="120"/>
        <w:jc w:val="both"/>
        <w:rPr>
          <w:rFonts w:asciiTheme="majorHAnsi" w:hAnsiTheme="majorHAnsi"/>
          <w:sz w:val="22"/>
        </w:rPr>
      </w:pPr>
      <w:r>
        <w:rPr>
          <w:rFonts w:asciiTheme="majorHAnsi" w:hAnsiTheme="majorHAnsi"/>
          <w:sz w:val="22"/>
        </w:rPr>
        <w:t xml:space="preserve">                  3.2.2. székhelye: 5932 Gádoros, Kossuth u. 16.</w:t>
      </w:r>
    </w:p>
    <w:p w:rsidR="00E51860" w:rsidRPr="00C21504" w:rsidRDefault="00E51860" w:rsidP="00E51860">
      <w:pPr>
        <w:tabs>
          <w:tab w:val="left" w:leader="dot" w:pos="9072"/>
          <w:tab w:val="left" w:leader="dot" w:pos="16443"/>
        </w:tabs>
        <w:spacing w:before="120" w:after="120"/>
        <w:jc w:val="both"/>
        <w:rPr>
          <w:rFonts w:asciiTheme="majorHAnsi" w:hAnsiTheme="majorHAnsi"/>
          <w:sz w:val="22"/>
        </w:rPr>
      </w:pPr>
      <w:r>
        <w:rPr>
          <w:rFonts w:asciiTheme="majorHAnsi" w:hAnsiTheme="majorHAnsi"/>
          <w:sz w:val="22"/>
        </w:rPr>
        <w:t>4.     Az alapító okirat 6. pontja helyébe a következő rendelkezés lép:</w:t>
      </w:r>
    </w:p>
    <w:p w:rsidR="00E51860" w:rsidRDefault="00E51860" w:rsidP="00E51860">
      <w:pPr>
        <w:tabs>
          <w:tab w:val="left" w:leader="dot" w:pos="9072"/>
          <w:tab w:val="left" w:leader="dot" w:pos="16443"/>
        </w:tabs>
        <w:spacing w:before="120" w:after="120"/>
        <w:jc w:val="both"/>
        <w:rPr>
          <w:rFonts w:asciiTheme="majorHAnsi" w:hAnsiTheme="majorHAnsi"/>
          <w:sz w:val="22"/>
        </w:rPr>
      </w:pPr>
      <w:r>
        <w:rPr>
          <w:rFonts w:asciiTheme="majorHAnsi" w:hAnsiTheme="majorHAnsi"/>
          <w:sz w:val="22"/>
        </w:rPr>
        <w:t xml:space="preserve">         6.1. A köznevelési intézmény</w:t>
      </w:r>
    </w:p>
    <w:p w:rsidR="00E51860" w:rsidRDefault="00E51860" w:rsidP="00E51860">
      <w:pPr>
        <w:tabs>
          <w:tab w:val="left" w:leader="dot" w:pos="9072"/>
          <w:tab w:val="left" w:leader="dot" w:pos="16443"/>
        </w:tabs>
        <w:spacing w:before="120" w:after="120"/>
        <w:jc w:val="both"/>
        <w:rPr>
          <w:rFonts w:asciiTheme="majorHAnsi" w:hAnsiTheme="majorHAnsi"/>
          <w:sz w:val="22"/>
        </w:rPr>
      </w:pPr>
      <w:r>
        <w:rPr>
          <w:rFonts w:asciiTheme="majorHAnsi" w:hAnsiTheme="majorHAnsi"/>
          <w:sz w:val="22"/>
        </w:rPr>
        <w:lastRenderedPageBreak/>
        <w:t xml:space="preserve">                  6.1.1. típusa: Óvoda</w:t>
      </w:r>
    </w:p>
    <w:p w:rsidR="00E51860" w:rsidRDefault="00E51860" w:rsidP="00E51860">
      <w:pPr>
        <w:tabs>
          <w:tab w:val="left" w:pos="1560"/>
          <w:tab w:val="left" w:leader="dot" w:pos="9072"/>
          <w:tab w:val="left" w:leader="dot" w:pos="16443"/>
        </w:tabs>
        <w:spacing w:before="120" w:after="120"/>
        <w:ind w:left="22"/>
        <w:jc w:val="both"/>
        <w:rPr>
          <w:rFonts w:asciiTheme="majorHAnsi" w:hAnsiTheme="majorHAnsi"/>
          <w:sz w:val="22"/>
        </w:rPr>
      </w:pPr>
      <w:r>
        <w:rPr>
          <w:rFonts w:asciiTheme="majorHAnsi" w:hAnsiTheme="majorHAnsi"/>
          <w:sz w:val="22"/>
        </w:rPr>
        <w:t xml:space="preserve">                  6.1.2. alapfeladatának jogszabály szerinti megnevezése: A nemzeti köznevelésről szóló</w:t>
      </w:r>
      <w:r>
        <w:rPr>
          <w:rFonts w:asciiTheme="majorHAnsi" w:hAnsiTheme="majorHAnsi"/>
          <w:sz w:val="22"/>
        </w:rPr>
        <w:br/>
        <w:t xml:space="preserve">                              2011. évi CXC. törvény 4. § (1) pontjában foglaltak szerint óvodai nevelés, a többi</w:t>
      </w:r>
      <w:r>
        <w:rPr>
          <w:rFonts w:asciiTheme="majorHAnsi" w:hAnsiTheme="majorHAnsi"/>
          <w:sz w:val="22"/>
        </w:rPr>
        <w:br/>
        <w:t xml:space="preserve">                              gyermekkel, tanulóval együtt nevelhető, sajátos nevelési igényű gyermekek </w:t>
      </w:r>
      <w:r>
        <w:rPr>
          <w:rFonts w:asciiTheme="majorHAnsi" w:hAnsiTheme="majorHAnsi"/>
          <w:sz w:val="22"/>
        </w:rPr>
        <w:br/>
        <w:t xml:space="preserve">                              óvodai nevelése.</w:t>
      </w:r>
    </w:p>
    <w:p w:rsidR="00E51860" w:rsidRDefault="00E51860" w:rsidP="00E51860">
      <w:pPr>
        <w:tabs>
          <w:tab w:val="left" w:pos="1560"/>
          <w:tab w:val="left" w:leader="dot" w:pos="9072"/>
          <w:tab w:val="left" w:leader="dot" w:pos="16443"/>
        </w:tabs>
        <w:spacing w:before="120" w:after="120"/>
        <w:ind w:left="22"/>
        <w:jc w:val="both"/>
        <w:rPr>
          <w:rFonts w:asciiTheme="majorHAnsi" w:hAnsiTheme="majorHAnsi"/>
          <w:sz w:val="22"/>
        </w:rPr>
      </w:pPr>
      <w:r>
        <w:rPr>
          <w:rFonts w:asciiTheme="majorHAnsi" w:hAnsiTheme="majorHAnsi"/>
          <w:sz w:val="22"/>
        </w:rPr>
        <w:t xml:space="preserve">                  6.1.3. gazdálkodásával összefüggő jogosítványok: Az intézmény gazdálkodásával </w:t>
      </w:r>
      <w:r>
        <w:rPr>
          <w:rFonts w:asciiTheme="majorHAnsi" w:hAnsiTheme="majorHAnsi"/>
          <w:sz w:val="22"/>
        </w:rPr>
        <w:br/>
        <w:t xml:space="preserve">                                kapcsolatos feladatokat a Gádorosi Polgármesteri Hivatal (5932 Gádoros, </w:t>
      </w:r>
      <w:r>
        <w:rPr>
          <w:rFonts w:asciiTheme="majorHAnsi" w:hAnsiTheme="majorHAnsi"/>
          <w:sz w:val="22"/>
        </w:rPr>
        <w:br/>
        <w:t xml:space="preserve">                                Kossuth u. 16.) látja el.</w:t>
      </w:r>
    </w:p>
    <w:p w:rsidR="00E51860" w:rsidRDefault="00E51860" w:rsidP="00E51860">
      <w:pPr>
        <w:tabs>
          <w:tab w:val="left" w:pos="1560"/>
          <w:tab w:val="left" w:leader="dot" w:pos="9072"/>
          <w:tab w:val="left" w:leader="dot" w:pos="16443"/>
        </w:tabs>
        <w:spacing w:before="120" w:after="120"/>
        <w:ind w:left="22"/>
        <w:jc w:val="both"/>
        <w:rPr>
          <w:rFonts w:asciiTheme="majorHAnsi" w:hAnsiTheme="majorHAnsi"/>
          <w:sz w:val="22"/>
        </w:rPr>
      </w:pPr>
      <w:r>
        <w:rPr>
          <w:rFonts w:asciiTheme="majorHAnsi" w:hAnsiTheme="majorHAnsi"/>
          <w:sz w:val="22"/>
        </w:rPr>
        <w:t xml:space="preserve">         6.2. A feladatellátási helyenként felvehető maximális gyermek-, tanulólétszám a köznevelési </w:t>
      </w:r>
      <w:r>
        <w:rPr>
          <w:rFonts w:asciiTheme="majorHAnsi" w:hAnsiTheme="majorHAnsi"/>
          <w:sz w:val="22"/>
        </w:rPr>
        <w:br/>
        <w:t xml:space="preserve">                 intézmény</w:t>
      </w:r>
    </w:p>
    <w:tbl>
      <w:tblPr>
        <w:tblStyle w:val="Rcsostblzat"/>
        <w:tblW w:w="0" w:type="auto"/>
        <w:tblInd w:w="22" w:type="dxa"/>
        <w:tblLook w:val="04A0" w:firstRow="1" w:lastRow="0" w:firstColumn="1" w:lastColumn="0" w:noHBand="0" w:noVBand="1"/>
      </w:tblPr>
      <w:tblGrid>
        <w:gridCol w:w="540"/>
        <w:gridCol w:w="3980"/>
        <w:gridCol w:w="2260"/>
        <w:gridCol w:w="2260"/>
      </w:tblGrid>
      <w:tr w:rsidR="00E51860" w:rsidTr="00DF7354">
        <w:tc>
          <w:tcPr>
            <w:tcW w:w="540" w:type="dxa"/>
          </w:tcPr>
          <w:p w:rsidR="00E51860" w:rsidRDefault="00E51860" w:rsidP="00DF7354">
            <w:pPr>
              <w:tabs>
                <w:tab w:val="left" w:pos="1560"/>
                <w:tab w:val="left" w:leader="dot" w:pos="9072"/>
                <w:tab w:val="left" w:leader="dot" w:pos="16443"/>
              </w:tabs>
              <w:spacing w:before="120" w:after="120"/>
              <w:jc w:val="both"/>
              <w:rPr>
                <w:rFonts w:asciiTheme="majorHAnsi" w:hAnsiTheme="majorHAnsi"/>
                <w:sz w:val="22"/>
                <w:szCs w:val="24"/>
              </w:rPr>
            </w:pPr>
          </w:p>
        </w:tc>
        <w:tc>
          <w:tcPr>
            <w:tcW w:w="3980" w:type="dxa"/>
          </w:tcPr>
          <w:p w:rsidR="00E51860" w:rsidRDefault="00E51860" w:rsidP="00DF7354">
            <w:pPr>
              <w:tabs>
                <w:tab w:val="left" w:pos="1560"/>
                <w:tab w:val="left" w:leader="dot" w:pos="9072"/>
                <w:tab w:val="left" w:leader="dot" w:pos="16443"/>
              </w:tabs>
              <w:spacing w:before="120" w:after="120"/>
              <w:jc w:val="both"/>
              <w:rPr>
                <w:rFonts w:asciiTheme="majorHAnsi" w:hAnsiTheme="majorHAnsi"/>
                <w:sz w:val="22"/>
                <w:szCs w:val="24"/>
              </w:rPr>
            </w:pPr>
            <w:r>
              <w:rPr>
                <w:rFonts w:asciiTheme="majorHAnsi" w:hAnsiTheme="majorHAnsi"/>
                <w:sz w:val="22"/>
                <w:szCs w:val="24"/>
              </w:rPr>
              <w:t>feladatellátási hely megnevezése</w:t>
            </w:r>
          </w:p>
        </w:tc>
        <w:tc>
          <w:tcPr>
            <w:tcW w:w="2260" w:type="dxa"/>
          </w:tcPr>
          <w:p w:rsidR="00E51860" w:rsidRDefault="00E51860" w:rsidP="00DF7354">
            <w:pPr>
              <w:tabs>
                <w:tab w:val="left" w:pos="1560"/>
                <w:tab w:val="left" w:leader="dot" w:pos="9072"/>
                <w:tab w:val="left" w:leader="dot" w:pos="16443"/>
              </w:tabs>
              <w:spacing w:before="120" w:after="120"/>
              <w:jc w:val="both"/>
              <w:rPr>
                <w:rFonts w:asciiTheme="majorHAnsi" w:hAnsiTheme="majorHAnsi"/>
                <w:sz w:val="22"/>
                <w:szCs w:val="24"/>
              </w:rPr>
            </w:pPr>
            <w:r>
              <w:rPr>
                <w:rFonts w:asciiTheme="majorHAnsi" w:hAnsiTheme="majorHAnsi"/>
                <w:sz w:val="22"/>
                <w:szCs w:val="24"/>
              </w:rPr>
              <w:t>tagozat megjelölése</w:t>
            </w:r>
          </w:p>
        </w:tc>
        <w:tc>
          <w:tcPr>
            <w:tcW w:w="2260" w:type="dxa"/>
          </w:tcPr>
          <w:p w:rsidR="00E51860" w:rsidRDefault="00E51860" w:rsidP="00DF7354">
            <w:pPr>
              <w:tabs>
                <w:tab w:val="left" w:pos="1560"/>
                <w:tab w:val="left" w:leader="dot" w:pos="9072"/>
                <w:tab w:val="left" w:leader="dot" w:pos="16443"/>
              </w:tabs>
              <w:spacing w:before="120" w:after="120"/>
              <w:jc w:val="both"/>
              <w:rPr>
                <w:rFonts w:asciiTheme="majorHAnsi" w:hAnsiTheme="majorHAnsi"/>
                <w:sz w:val="22"/>
                <w:szCs w:val="24"/>
              </w:rPr>
            </w:pPr>
            <w:r>
              <w:rPr>
                <w:rFonts w:asciiTheme="majorHAnsi" w:hAnsiTheme="majorHAnsi"/>
                <w:sz w:val="22"/>
                <w:szCs w:val="24"/>
              </w:rPr>
              <w:t>maximális gyermek-, tanulólétszám</w:t>
            </w:r>
          </w:p>
        </w:tc>
      </w:tr>
      <w:tr w:rsidR="00E51860" w:rsidTr="00DF7354">
        <w:tc>
          <w:tcPr>
            <w:tcW w:w="540" w:type="dxa"/>
          </w:tcPr>
          <w:p w:rsidR="00E51860" w:rsidRDefault="00E51860" w:rsidP="00DF7354">
            <w:pPr>
              <w:tabs>
                <w:tab w:val="left" w:pos="1560"/>
                <w:tab w:val="left" w:leader="dot" w:pos="9072"/>
                <w:tab w:val="left" w:leader="dot" w:pos="16443"/>
              </w:tabs>
              <w:spacing w:before="120" w:after="120"/>
              <w:jc w:val="both"/>
              <w:rPr>
                <w:rFonts w:asciiTheme="majorHAnsi" w:hAnsiTheme="majorHAnsi"/>
                <w:sz w:val="22"/>
                <w:szCs w:val="24"/>
              </w:rPr>
            </w:pPr>
            <w:r>
              <w:rPr>
                <w:rFonts w:asciiTheme="majorHAnsi" w:hAnsiTheme="majorHAnsi"/>
                <w:sz w:val="22"/>
                <w:szCs w:val="24"/>
              </w:rPr>
              <w:t>1</w:t>
            </w:r>
          </w:p>
        </w:tc>
        <w:tc>
          <w:tcPr>
            <w:tcW w:w="3980" w:type="dxa"/>
          </w:tcPr>
          <w:p w:rsidR="00E51860" w:rsidRDefault="00E51860" w:rsidP="00DF7354">
            <w:pPr>
              <w:tabs>
                <w:tab w:val="left" w:pos="1560"/>
                <w:tab w:val="left" w:leader="dot" w:pos="9072"/>
                <w:tab w:val="left" w:leader="dot" w:pos="16443"/>
              </w:tabs>
              <w:spacing w:before="120" w:after="120"/>
              <w:jc w:val="both"/>
              <w:rPr>
                <w:rFonts w:asciiTheme="majorHAnsi" w:hAnsiTheme="majorHAnsi"/>
                <w:sz w:val="22"/>
                <w:szCs w:val="24"/>
              </w:rPr>
            </w:pPr>
            <w:r>
              <w:rPr>
                <w:rFonts w:asciiTheme="majorHAnsi" w:hAnsiTheme="majorHAnsi"/>
                <w:sz w:val="22"/>
                <w:szCs w:val="24"/>
              </w:rPr>
              <w:t>Gádoros Nagyközség Önkormányzata Képviselő-testületének Napközi Otthonos Óvodája</w:t>
            </w:r>
          </w:p>
        </w:tc>
        <w:tc>
          <w:tcPr>
            <w:tcW w:w="2260" w:type="dxa"/>
          </w:tcPr>
          <w:p w:rsidR="00E51860" w:rsidRDefault="00E51860" w:rsidP="00DF7354">
            <w:pPr>
              <w:tabs>
                <w:tab w:val="left" w:pos="1560"/>
                <w:tab w:val="left" w:leader="dot" w:pos="9072"/>
                <w:tab w:val="left" w:leader="dot" w:pos="16443"/>
              </w:tabs>
              <w:spacing w:before="120" w:after="120"/>
              <w:jc w:val="both"/>
              <w:rPr>
                <w:rFonts w:asciiTheme="majorHAnsi" w:hAnsiTheme="majorHAnsi"/>
                <w:sz w:val="22"/>
                <w:szCs w:val="24"/>
              </w:rPr>
            </w:pPr>
          </w:p>
        </w:tc>
        <w:tc>
          <w:tcPr>
            <w:tcW w:w="2260" w:type="dxa"/>
          </w:tcPr>
          <w:p w:rsidR="00E51860" w:rsidRDefault="00E51860" w:rsidP="00DF7354">
            <w:pPr>
              <w:tabs>
                <w:tab w:val="left" w:pos="1560"/>
                <w:tab w:val="left" w:leader="dot" w:pos="9072"/>
                <w:tab w:val="left" w:leader="dot" w:pos="16443"/>
              </w:tabs>
              <w:spacing w:before="120" w:after="120"/>
              <w:jc w:val="both"/>
              <w:rPr>
                <w:rFonts w:asciiTheme="majorHAnsi" w:hAnsiTheme="majorHAnsi"/>
                <w:sz w:val="22"/>
                <w:szCs w:val="24"/>
              </w:rPr>
            </w:pPr>
            <w:r>
              <w:rPr>
                <w:rFonts w:asciiTheme="majorHAnsi" w:hAnsiTheme="majorHAnsi"/>
                <w:sz w:val="22"/>
                <w:szCs w:val="24"/>
              </w:rPr>
              <w:t>120 fő</w:t>
            </w:r>
          </w:p>
        </w:tc>
      </w:tr>
    </w:tbl>
    <w:p w:rsidR="00E51860" w:rsidRDefault="00E51860" w:rsidP="00E51860">
      <w:pPr>
        <w:tabs>
          <w:tab w:val="left" w:pos="1560"/>
          <w:tab w:val="left" w:leader="dot" w:pos="9072"/>
          <w:tab w:val="left" w:leader="dot" w:pos="16443"/>
        </w:tabs>
        <w:spacing w:before="120" w:after="120"/>
        <w:ind w:left="22"/>
        <w:jc w:val="both"/>
        <w:rPr>
          <w:rFonts w:asciiTheme="majorHAnsi" w:hAnsiTheme="majorHAnsi"/>
          <w:sz w:val="22"/>
        </w:rPr>
      </w:pPr>
      <w:r>
        <w:rPr>
          <w:rFonts w:asciiTheme="majorHAnsi" w:hAnsiTheme="majorHAnsi"/>
          <w:sz w:val="22"/>
        </w:rPr>
        <w:t xml:space="preserve">         6.3. A feladatellátást szolgáló ingatlanvagyon:</w:t>
      </w:r>
    </w:p>
    <w:tbl>
      <w:tblPr>
        <w:tblStyle w:val="Rcsostblzat"/>
        <w:tblW w:w="0" w:type="auto"/>
        <w:tblInd w:w="22" w:type="dxa"/>
        <w:tblLook w:val="04A0" w:firstRow="1" w:lastRow="0" w:firstColumn="1" w:lastColumn="0" w:noHBand="0" w:noVBand="1"/>
      </w:tblPr>
      <w:tblGrid>
        <w:gridCol w:w="540"/>
        <w:gridCol w:w="3074"/>
        <w:gridCol w:w="1179"/>
        <w:gridCol w:w="2438"/>
        <w:gridCol w:w="1809"/>
      </w:tblGrid>
      <w:tr w:rsidR="00E51860" w:rsidTr="00DF7354">
        <w:tc>
          <w:tcPr>
            <w:tcW w:w="540" w:type="dxa"/>
          </w:tcPr>
          <w:p w:rsidR="00E51860" w:rsidRDefault="00E51860" w:rsidP="00DF7354">
            <w:pPr>
              <w:tabs>
                <w:tab w:val="left" w:pos="1560"/>
                <w:tab w:val="left" w:leader="dot" w:pos="9072"/>
                <w:tab w:val="left" w:leader="dot" w:pos="16443"/>
              </w:tabs>
              <w:spacing w:before="120" w:after="120"/>
              <w:jc w:val="both"/>
              <w:rPr>
                <w:rFonts w:asciiTheme="majorHAnsi" w:hAnsiTheme="majorHAnsi"/>
                <w:sz w:val="22"/>
                <w:szCs w:val="24"/>
              </w:rPr>
            </w:pPr>
          </w:p>
        </w:tc>
        <w:tc>
          <w:tcPr>
            <w:tcW w:w="3074" w:type="dxa"/>
          </w:tcPr>
          <w:p w:rsidR="00E51860" w:rsidRDefault="00E51860" w:rsidP="00DF7354">
            <w:pPr>
              <w:tabs>
                <w:tab w:val="left" w:pos="1560"/>
                <w:tab w:val="left" w:leader="dot" w:pos="9072"/>
                <w:tab w:val="left" w:leader="dot" w:pos="16443"/>
              </w:tabs>
              <w:spacing w:before="120" w:after="120"/>
              <w:jc w:val="both"/>
              <w:rPr>
                <w:rFonts w:asciiTheme="majorHAnsi" w:hAnsiTheme="majorHAnsi"/>
                <w:sz w:val="22"/>
                <w:szCs w:val="24"/>
              </w:rPr>
            </w:pPr>
            <w:r>
              <w:rPr>
                <w:rFonts w:asciiTheme="majorHAnsi" w:hAnsiTheme="majorHAnsi"/>
                <w:sz w:val="22"/>
                <w:szCs w:val="24"/>
              </w:rPr>
              <w:t>ingatlan címe</w:t>
            </w:r>
          </w:p>
        </w:tc>
        <w:tc>
          <w:tcPr>
            <w:tcW w:w="1179" w:type="dxa"/>
          </w:tcPr>
          <w:p w:rsidR="00E51860" w:rsidRDefault="00E51860" w:rsidP="00DF7354">
            <w:pPr>
              <w:tabs>
                <w:tab w:val="left" w:pos="1560"/>
                <w:tab w:val="left" w:leader="dot" w:pos="9072"/>
                <w:tab w:val="left" w:leader="dot" w:pos="16443"/>
              </w:tabs>
              <w:spacing w:before="120" w:after="120"/>
              <w:jc w:val="both"/>
              <w:rPr>
                <w:rFonts w:asciiTheme="majorHAnsi" w:hAnsiTheme="majorHAnsi"/>
                <w:sz w:val="22"/>
                <w:szCs w:val="24"/>
              </w:rPr>
            </w:pPr>
            <w:r>
              <w:rPr>
                <w:rFonts w:asciiTheme="majorHAnsi" w:hAnsiTheme="majorHAnsi"/>
                <w:sz w:val="22"/>
                <w:szCs w:val="24"/>
              </w:rPr>
              <w:t>ingatlan helyrajzi száma</w:t>
            </w:r>
          </w:p>
        </w:tc>
        <w:tc>
          <w:tcPr>
            <w:tcW w:w="2438" w:type="dxa"/>
          </w:tcPr>
          <w:p w:rsidR="00E51860" w:rsidRDefault="00E51860" w:rsidP="00DF7354">
            <w:pPr>
              <w:tabs>
                <w:tab w:val="left" w:pos="1560"/>
                <w:tab w:val="left" w:leader="dot" w:pos="9072"/>
                <w:tab w:val="left" w:leader="dot" w:pos="16443"/>
              </w:tabs>
              <w:spacing w:before="120" w:after="120"/>
              <w:jc w:val="both"/>
              <w:rPr>
                <w:rFonts w:asciiTheme="majorHAnsi" w:hAnsiTheme="majorHAnsi"/>
                <w:sz w:val="22"/>
                <w:szCs w:val="24"/>
              </w:rPr>
            </w:pPr>
            <w:r>
              <w:rPr>
                <w:rFonts w:asciiTheme="majorHAnsi" w:hAnsiTheme="majorHAnsi"/>
                <w:sz w:val="22"/>
                <w:szCs w:val="24"/>
              </w:rPr>
              <w:t>vagyon feletti rendelkezés joga vagy a vagyon használati joga</w:t>
            </w:r>
          </w:p>
        </w:tc>
        <w:tc>
          <w:tcPr>
            <w:tcW w:w="1809" w:type="dxa"/>
          </w:tcPr>
          <w:p w:rsidR="00E51860" w:rsidRDefault="00E51860" w:rsidP="00DF7354">
            <w:pPr>
              <w:tabs>
                <w:tab w:val="left" w:pos="1560"/>
                <w:tab w:val="left" w:leader="dot" w:pos="9072"/>
                <w:tab w:val="left" w:leader="dot" w:pos="16443"/>
              </w:tabs>
              <w:spacing w:before="120" w:after="120"/>
              <w:jc w:val="both"/>
              <w:rPr>
                <w:rFonts w:asciiTheme="majorHAnsi" w:hAnsiTheme="majorHAnsi"/>
                <w:sz w:val="22"/>
                <w:szCs w:val="24"/>
              </w:rPr>
            </w:pPr>
            <w:r>
              <w:rPr>
                <w:rFonts w:asciiTheme="majorHAnsi" w:hAnsiTheme="majorHAnsi"/>
                <w:sz w:val="22"/>
                <w:szCs w:val="24"/>
              </w:rPr>
              <w:t>az ingatlan funkciója, célja</w:t>
            </w:r>
          </w:p>
        </w:tc>
      </w:tr>
      <w:tr w:rsidR="00E51860" w:rsidTr="00DF7354">
        <w:tc>
          <w:tcPr>
            <w:tcW w:w="540" w:type="dxa"/>
          </w:tcPr>
          <w:p w:rsidR="00E51860" w:rsidRDefault="00E51860" w:rsidP="00DF7354">
            <w:pPr>
              <w:tabs>
                <w:tab w:val="left" w:pos="1560"/>
                <w:tab w:val="left" w:leader="dot" w:pos="9072"/>
                <w:tab w:val="left" w:leader="dot" w:pos="16443"/>
              </w:tabs>
              <w:spacing w:before="120" w:after="120"/>
              <w:jc w:val="both"/>
              <w:rPr>
                <w:rFonts w:asciiTheme="majorHAnsi" w:hAnsiTheme="majorHAnsi"/>
                <w:sz w:val="22"/>
                <w:szCs w:val="24"/>
              </w:rPr>
            </w:pPr>
            <w:r>
              <w:rPr>
                <w:rFonts w:asciiTheme="majorHAnsi" w:hAnsiTheme="majorHAnsi"/>
                <w:sz w:val="22"/>
                <w:szCs w:val="24"/>
              </w:rPr>
              <w:t>1</w:t>
            </w:r>
          </w:p>
        </w:tc>
        <w:tc>
          <w:tcPr>
            <w:tcW w:w="3074" w:type="dxa"/>
          </w:tcPr>
          <w:p w:rsidR="00E51860" w:rsidRDefault="00E51860" w:rsidP="00DF7354">
            <w:pPr>
              <w:tabs>
                <w:tab w:val="left" w:pos="1560"/>
                <w:tab w:val="left" w:leader="dot" w:pos="9072"/>
                <w:tab w:val="left" w:leader="dot" w:pos="16443"/>
              </w:tabs>
              <w:spacing w:before="120" w:after="120"/>
              <w:jc w:val="both"/>
              <w:rPr>
                <w:rFonts w:asciiTheme="majorHAnsi" w:hAnsiTheme="majorHAnsi"/>
                <w:sz w:val="22"/>
                <w:szCs w:val="24"/>
              </w:rPr>
            </w:pPr>
            <w:r>
              <w:rPr>
                <w:rFonts w:asciiTheme="majorHAnsi" w:hAnsiTheme="majorHAnsi"/>
                <w:sz w:val="22"/>
                <w:szCs w:val="24"/>
              </w:rPr>
              <w:t>5932 Gádoros, Béke tér 6.</w:t>
            </w:r>
          </w:p>
        </w:tc>
        <w:tc>
          <w:tcPr>
            <w:tcW w:w="1179" w:type="dxa"/>
          </w:tcPr>
          <w:p w:rsidR="00E51860" w:rsidRDefault="00E51860" w:rsidP="00DF7354">
            <w:pPr>
              <w:tabs>
                <w:tab w:val="left" w:pos="1560"/>
                <w:tab w:val="left" w:leader="dot" w:pos="9072"/>
                <w:tab w:val="left" w:leader="dot" w:pos="16443"/>
              </w:tabs>
              <w:spacing w:before="120" w:after="120"/>
              <w:jc w:val="both"/>
              <w:rPr>
                <w:rFonts w:asciiTheme="majorHAnsi" w:hAnsiTheme="majorHAnsi"/>
                <w:sz w:val="22"/>
                <w:szCs w:val="24"/>
              </w:rPr>
            </w:pPr>
            <w:r>
              <w:rPr>
                <w:rFonts w:asciiTheme="majorHAnsi" w:hAnsiTheme="majorHAnsi"/>
                <w:sz w:val="22"/>
                <w:szCs w:val="24"/>
              </w:rPr>
              <w:t>505</w:t>
            </w:r>
          </w:p>
        </w:tc>
        <w:tc>
          <w:tcPr>
            <w:tcW w:w="2438" w:type="dxa"/>
          </w:tcPr>
          <w:p w:rsidR="00E51860" w:rsidRDefault="00E51860" w:rsidP="00DF7354">
            <w:pPr>
              <w:tabs>
                <w:tab w:val="left" w:pos="1560"/>
                <w:tab w:val="left" w:leader="dot" w:pos="9072"/>
                <w:tab w:val="left" w:leader="dot" w:pos="16443"/>
              </w:tabs>
              <w:spacing w:before="120" w:after="120"/>
              <w:jc w:val="both"/>
              <w:rPr>
                <w:rFonts w:asciiTheme="majorHAnsi" w:hAnsiTheme="majorHAnsi"/>
                <w:sz w:val="22"/>
                <w:szCs w:val="24"/>
              </w:rPr>
            </w:pPr>
            <w:r>
              <w:rPr>
                <w:rFonts w:asciiTheme="majorHAnsi" w:hAnsiTheme="majorHAnsi"/>
                <w:sz w:val="22"/>
                <w:szCs w:val="24"/>
              </w:rPr>
              <w:t>ingyenes használati jog</w:t>
            </w:r>
          </w:p>
        </w:tc>
        <w:tc>
          <w:tcPr>
            <w:tcW w:w="1809" w:type="dxa"/>
          </w:tcPr>
          <w:p w:rsidR="00E51860" w:rsidRDefault="00E51860" w:rsidP="00DF7354">
            <w:pPr>
              <w:tabs>
                <w:tab w:val="left" w:pos="1560"/>
                <w:tab w:val="left" w:leader="dot" w:pos="9072"/>
                <w:tab w:val="left" w:leader="dot" w:pos="16443"/>
              </w:tabs>
              <w:spacing w:before="120" w:after="120"/>
              <w:jc w:val="both"/>
              <w:rPr>
                <w:rFonts w:asciiTheme="majorHAnsi" w:hAnsiTheme="majorHAnsi"/>
                <w:sz w:val="22"/>
                <w:szCs w:val="24"/>
              </w:rPr>
            </w:pPr>
            <w:r>
              <w:rPr>
                <w:rFonts w:asciiTheme="majorHAnsi" w:hAnsiTheme="majorHAnsi"/>
                <w:sz w:val="22"/>
                <w:szCs w:val="24"/>
              </w:rPr>
              <w:t>óvodai nevelés</w:t>
            </w:r>
          </w:p>
        </w:tc>
      </w:tr>
    </w:tbl>
    <w:p w:rsidR="00E51860" w:rsidRDefault="00E51860" w:rsidP="00E51860">
      <w:pPr>
        <w:tabs>
          <w:tab w:val="left" w:pos="1560"/>
          <w:tab w:val="left" w:leader="dot" w:pos="9072"/>
          <w:tab w:val="left" w:leader="dot" w:pos="16443"/>
        </w:tabs>
        <w:spacing w:before="120" w:after="120"/>
        <w:ind w:left="22"/>
        <w:jc w:val="both"/>
        <w:rPr>
          <w:rFonts w:asciiTheme="majorHAnsi" w:hAnsiTheme="majorHAnsi"/>
          <w:sz w:val="22"/>
        </w:rPr>
      </w:pPr>
      <w:r>
        <w:rPr>
          <w:rFonts w:asciiTheme="majorHAnsi" w:hAnsiTheme="majorHAnsi"/>
          <w:sz w:val="22"/>
        </w:rPr>
        <w:t>5.     Az alapító okirat 7. pontja törlésre kerül.</w:t>
      </w:r>
    </w:p>
    <w:p w:rsidR="00E51860" w:rsidRDefault="00E51860" w:rsidP="00E51860">
      <w:pPr>
        <w:tabs>
          <w:tab w:val="left" w:pos="1560"/>
          <w:tab w:val="left" w:leader="dot" w:pos="9072"/>
          <w:tab w:val="left" w:leader="dot" w:pos="16443"/>
        </w:tabs>
        <w:spacing w:before="120" w:after="120"/>
        <w:ind w:left="22"/>
        <w:jc w:val="both"/>
        <w:rPr>
          <w:rFonts w:asciiTheme="majorHAnsi" w:hAnsiTheme="majorHAnsi"/>
          <w:sz w:val="22"/>
        </w:rPr>
      </w:pPr>
    </w:p>
    <w:p w:rsidR="00E51860" w:rsidRPr="002A0DDD" w:rsidRDefault="00E51860" w:rsidP="00E51860">
      <w:pPr>
        <w:tabs>
          <w:tab w:val="left" w:leader="dot" w:pos="9072"/>
          <w:tab w:val="left" w:leader="dot" w:pos="9781"/>
          <w:tab w:val="left" w:leader="dot" w:pos="16443"/>
        </w:tabs>
        <w:jc w:val="both"/>
        <w:rPr>
          <w:rFonts w:asciiTheme="majorHAnsi" w:hAnsiTheme="majorHAnsi"/>
          <w:sz w:val="22"/>
        </w:rPr>
      </w:pPr>
      <w:r w:rsidRPr="002A0DDD">
        <w:rPr>
          <w:rFonts w:asciiTheme="majorHAnsi" w:hAnsiTheme="majorHAnsi"/>
          <w:sz w:val="22"/>
        </w:rPr>
        <w:t xml:space="preserve">Jelen </w:t>
      </w:r>
      <w:r>
        <w:rPr>
          <w:rFonts w:asciiTheme="majorHAnsi" w:hAnsiTheme="majorHAnsi"/>
          <w:sz w:val="22"/>
        </w:rPr>
        <w:t>módosító</w:t>
      </w:r>
      <w:r w:rsidRPr="002A0DDD">
        <w:rPr>
          <w:rFonts w:asciiTheme="majorHAnsi" w:hAnsiTheme="majorHAnsi"/>
          <w:sz w:val="22"/>
        </w:rPr>
        <w:t xml:space="preserve"> okiratot a törzskönyvi nyilvántartásba történő bejegyzés napjától</w:t>
      </w:r>
      <w:r>
        <w:rPr>
          <w:rFonts w:asciiTheme="majorHAnsi" w:hAnsiTheme="majorHAnsi"/>
          <w:sz w:val="22"/>
        </w:rPr>
        <w:t xml:space="preserve"> </w:t>
      </w:r>
      <w:r w:rsidRPr="002A0DDD">
        <w:rPr>
          <w:rFonts w:asciiTheme="majorHAnsi" w:hAnsiTheme="majorHAnsi"/>
          <w:sz w:val="22"/>
        </w:rPr>
        <w:t>kell alkalmazni.</w:t>
      </w:r>
    </w:p>
    <w:p w:rsidR="001D31F8" w:rsidRDefault="001D31F8" w:rsidP="006A6306">
      <w:pPr>
        <w:tabs>
          <w:tab w:val="left" w:pos="1410"/>
        </w:tabs>
      </w:pPr>
    </w:p>
    <w:p w:rsidR="001D31F8" w:rsidRDefault="001D31F8" w:rsidP="001D31F8">
      <w:pPr>
        <w:rPr>
          <w:b/>
          <w:u w:val="single"/>
        </w:rPr>
      </w:pPr>
      <w:r>
        <w:rPr>
          <w:b/>
          <w:u w:val="single"/>
        </w:rPr>
        <w:t>II. Határozati javaslat:</w:t>
      </w:r>
    </w:p>
    <w:p w:rsidR="00580C20" w:rsidRPr="00580C20" w:rsidRDefault="00580C20" w:rsidP="00580C20">
      <w:pPr>
        <w:jc w:val="both"/>
        <w:rPr>
          <w:rFonts w:eastAsia="Calibri"/>
          <w:color w:val="auto"/>
        </w:rPr>
      </w:pPr>
      <w:r w:rsidRPr="00580C20">
        <w:rPr>
          <w:rFonts w:eastAsia="Calibri"/>
          <w:color w:val="auto"/>
        </w:rPr>
        <w:t xml:space="preserve">Gádoros Nagyközség Önkormányzata Képviselő-testülete a Gádoros Nagyközség Önkormányzata Képviselő-testületének </w:t>
      </w:r>
      <w:r>
        <w:rPr>
          <w:rFonts w:eastAsia="Calibri"/>
          <w:color w:val="auto"/>
        </w:rPr>
        <w:t>Napközi Otthonos Óvodája</w:t>
      </w:r>
      <w:r w:rsidRPr="00580C20">
        <w:rPr>
          <w:rFonts w:eastAsia="Calibri"/>
          <w:color w:val="auto"/>
        </w:rPr>
        <w:t xml:space="preserve"> egységes szerkezetbe foglalt alapító okiratát e határozat mellékleteként elfogadja.</w:t>
      </w:r>
    </w:p>
    <w:p w:rsidR="00580C20" w:rsidRDefault="00580C20" w:rsidP="00580C20">
      <w:pPr>
        <w:jc w:val="both"/>
        <w:rPr>
          <w:rFonts w:eastAsia="Calibri"/>
          <w:color w:val="auto"/>
        </w:rPr>
      </w:pPr>
      <w:r w:rsidRPr="00580C20">
        <w:rPr>
          <w:rFonts w:eastAsia="Calibri"/>
          <w:color w:val="auto"/>
        </w:rPr>
        <w:t>Felkéri a polgármestert az egységes szerkezetbe foglalt alapító okirat kiadására, illetve annak és a módosító okiratnak a Magyar Államkincstárhoz történő 8 napon belüli megküldésére.</w:t>
      </w:r>
    </w:p>
    <w:p w:rsidR="00580C20" w:rsidRPr="00580C20" w:rsidRDefault="00580C20" w:rsidP="00580C20">
      <w:pPr>
        <w:jc w:val="both"/>
        <w:rPr>
          <w:rFonts w:eastAsia="Calibri"/>
          <w:color w:val="auto"/>
        </w:rPr>
      </w:pPr>
      <w:r>
        <w:rPr>
          <w:rFonts w:eastAsia="Calibri"/>
          <w:color w:val="auto"/>
        </w:rPr>
        <w:t>Felhatalmazza a jegyzőt az okiratok formai hibáinak javítására.</w:t>
      </w:r>
    </w:p>
    <w:p w:rsidR="001D31F8" w:rsidRDefault="001D31F8" w:rsidP="001D31F8">
      <w:pPr>
        <w:ind w:left="720"/>
        <w:contextualSpacing/>
        <w:rPr>
          <w:rFonts w:eastAsia="Calibri"/>
        </w:rPr>
      </w:pPr>
    </w:p>
    <w:p w:rsidR="001D31F8" w:rsidRDefault="001D31F8" w:rsidP="001D31F8">
      <w:r>
        <w:rPr>
          <w:rFonts w:eastAsia="Calibri"/>
          <w:b/>
        </w:rPr>
        <w:t>Határidő</w:t>
      </w:r>
      <w:r>
        <w:rPr>
          <w:rFonts w:eastAsia="Calibri"/>
        </w:rPr>
        <w:t xml:space="preserve">: </w:t>
      </w:r>
      <w:r>
        <w:rPr>
          <w:rFonts w:eastAsia="Calibri"/>
        </w:rPr>
        <w:tab/>
      </w:r>
      <w:r w:rsidR="00580C20">
        <w:rPr>
          <w:rFonts w:eastAsia="Calibri"/>
        </w:rPr>
        <w:t>értelem szerint</w:t>
      </w:r>
    </w:p>
    <w:p w:rsidR="001D31F8" w:rsidRDefault="001D31F8" w:rsidP="001D31F8">
      <w:r>
        <w:rPr>
          <w:rFonts w:eastAsia="Calibri"/>
          <w:b/>
        </w:rPr>
        <w:t>Felelős</w:t>
      </w:r>
      <w:r>
        <w:rPr>
          <w:rFonts w:eastAsia="Calibri"/>
        </w:rPr>
        <w:t xml:space="preserve">: </w:t>
      </w:r>
      <w:r>
        <w:rPr>
          <w:rFonts w:eastAsia="Calibri"/>
        </w:rPr>
        <w:tab/>
        <w:t>Maronka Lajos polgármester</w:t>
      </w:r>
    </w:p>
    <w:p w:rsidR="006A6306" w:rsidRDefault="006A6306" w:rsidP="006A6306"/>
    <w:p w:rsidR="001D31F8" w:rsidRDefault="001D31F8" w:rsidP="006A6306"/>
    <w:p w:rsidR="006A6306" w:rsidRDefault="006A6306" w:rsidP="006A6306">
      <w:r>
        <w:t>Gádoros, 201</w:t>
      </w:r>
      <w:r w:rsidR="00A56F94">
        <w:t>8</w:t>
      </w:r>
      <w:r>
        <w:t xml:space="preserve">. </w:t>
      </w:r>
      <w:r w:rsidR="00E51860">
        <w:t>szeptember 7</w:t>
      </w:r>
      <w:r>
        <w:t>.</w:t>
      </w:r>
    </w:p>
    <w:p w:rsidR="006A6306" w:rsidRDefault="006A6306" w:rsidP="006A6306"/>
    <w:p w:rsidR="006A6306" w:rsidRDefault="006A6306" w:rsidP="006A6306">
      <w:pPr>
        <w:ind w:left="6804"/>
        <w:jc w:val="center"/>
      </w:pPr>
      <w:r>
        <w:t>Maronka Lajos</w:t>
      </w:r>
    </w:p>
    <w:p w:rsidR="00924F5A" w:rsidRPr="006A6306" w:rsidRDefault="006A6306" w:rsidP="000A4056">
      <w:pPr>
        <w:ind w:left="6804"/>
        <w:jc w:val="center"/>
      </w:pPr>
      <w:r>
        <w:t>polgármester</w:t>
      </w:r>
    </w:p>
    <w:sectPr w:rsidR="00924F5A" w:rsidRPr="006A6306">
      <w:pgSz w:w="11906" w:h="16838"/>
      <w:pgMar w:top="1417" w:right="1417" w:bottom="1417" w:left="1417" w:header="0" w:footer="0" w:gutter="0"/>
      <w:cols w:space="708"/>
      <w:formProt w:val="0"/>
      <w:docGrid w:linePitch="360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">
    <w:panose1 w:val="020B0502040204020203"/>
    <w:charset w:val="EE"/>
    <w:family w:val="swiss"/>
    <w:pitch w:val="variable"/>
    <w:sig w:usb0="E1002AFF" w:usb1="C000E47F" w:usb2="00000029" w:usb3="00000000" w:csb0="000001FF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A40AD3"/>
    <w:multiLevelType w:val="hybridMultilevel"/>
    <w:tmpl w:val="2E664414"/>
    <w:lvl w:ilvl="0" w:tplc="92DEF856">
      <w:numFmt w:val="bullet"/>
      <w:lvlText w:val="-"/>
      <w:lvlJc w:val="left"/>
      <w:pPr>
        <w:ind w:left="555" w:hanging="360"/>
      </w:pPr>
      <w:rPr>
        <w:rFonts w:ascii="Cambria" w:eastAsia="Times New Roman" w:hAnsi="Cambria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275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1995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715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435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155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4875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595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315" w:hanging="360"/>
      </w:pPr>
      <w:rPr>
        <w:rFonts w:ascii="Wingdings" w:hAnsi="Wingdings" w:hint="default"/>
      </w:rPr>
    </w:lvl>
  </w:abstractNum>
  <w:abstractNum w:abstractNumId="1" w15:restartNumberingAfterBreak="0">
    <w:nsid w:val="1A20692B"/>
    <w:multiLevelType w:val="multilevel"/>
    <w:tmpl w:val="C42C3E1C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 w15:restartNumberingAfterBreak="0">
    <w:nsid w:val="1D574FFB"/>
    <w:multiLevelType w:val="hybridMultilevel"/>
    <w:tmpl w:val="D72C6C9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103C2D"/>
    <w:multiLevelType w:val="multilevel"/>
    <w:tmpl w:val="8A045F9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2DA30768"/>
    <w:multiLevelType w:val="multilevel"/>
    <w:tmpl w:val="A4A26F8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200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4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2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16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096" w:hanging="1800"/>
      </w:pPr>
      <w:rPr>
        <w:rFonts w:hint="default"/>
      </w:rPr>
    </w:lvl>
  </w:abstractNum>
  <w:abstractNum w:abstractNumId="5" w15:restartNumberingAfterBreak="0">
    <w:nsid w:val="48465DBD"/>
    <w:multiLevelType w:val="multilevel"/>
    <w:tmpl w:val="2E1EB8F0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6" w15:restartNumberingAfterBreak="0">
    <w:nsid w:val="61C7650A"/>
    <w:multiLevelType w:val="multilevel"/>
    <w:tmpl w:val="040E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7" w15:restartNumberingAfterBreak="0">
    <w:nsid w:val="74AA7EAF"/>
    <w:multiLevelType w:val="multilevel"/>
    <w:tmpl w:val="B90EE770"/>
    <w:lvl w:ilvl="0">
      <w:start w:val="6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097" w:hanging="45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40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66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6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93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132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296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976" w:hanging="1800"/>
      </w:pPr>
      <w:rPr>
        <w:rFonts w:hint="default"/>
      </w:rPr>
    </w:lvl>
  </w:abstractNum>
  <w:abstractNum w:abstractNumId="8" w15:restartNumberingAfterBreak="0">
    <w:nsid w:val="7830246D"/>
    <w:multiLevelType w:val="multilevel"/>
    <w:tmpl w:val="25C67046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2"/>
      <w:numFmt w:val="decimal"/>
      <w:lvlText w:val="%1.%2."/>
      <w:lvlJc w:val="left"/>
      <w:pPr>
        <w:ind w:left="2727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473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101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9108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1475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3482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5849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7856" w:hanging="1800"/>
      </w:pPr>
      <w:rPr>
        <w:rFonts w:hint="default"/>
        <w:b w:val="0"/>
      </w:rPr>
    </w:lvl>
  </w:abstractNum>
  <w:abstractNum w:abstractNumId="9" w15:restartNumberingAfterBreak="0">
    <w:nsid w:val="78F77A37"/>
    <w:multiLevelType w:val="multilevel"/>
    <w:tmpl w:val="BAC0D04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1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4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4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136" w:hanging="1800"/>
      </w:pPr>
      <w:rPr>
        <w:rFonts w:hint="default"/>
      </w:rPr>
    </w:lvl>
  </w:abstractNum>
  <w:abstractNum w:abstractNumId="10" w15:restartNumberingAfterBreak="0">
    <w:nsid w:val="7FF06F5A"/>
    <w:multiLevelType w:val="multilevel"/>
    <w:tmpl w:val="C796727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5"/>
  </w:num>
  <w:num w:numId="5">
    <w:abstractNumId w:val="0"/>
  </w:num>
  <w:num w:numId="6">
    <w:abstractNumId w:val="6"/>
  </w:num>
  <w:num w:numId="7">
    <w:abstractNumId w:val="10"/>
  </w:num>
  <w:num w:numId="8">
    <w:abstractNumId w:val="9"/>
  </w:num>
  <w:num w:numId="9">
    <w:abstractNumId w:val="4"/>
  </w:num>
  <w:num w:numId="10">
    <w:abstractNumId w:val="7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2AE2"/>
    <w:rsid w:val="00007EF9"/>
    <w:rsid w:val="00050D87"/>
    <w:rsid w:val="000A4056"/>
    <w:rsid w:val="00120FF8"/>
    <w:rsid w:val="001D31F8"/>
    <w:rsid w:val="0022398B"/>
    <w:rsid w:val="00233537"/>
    <w:rsid w:val="003410C8"/>
    <w:rsid w:val="003C0C3C"/>
    <w:rsid w:val="004071ED"/>
    <w:rsid w:val="00580C20"/>
    <w:rsid w:val="006013D4"/>
    <w:rsid w:val="006A6306"/>
    <w:rsid w:val="00714157"/>
    <w:rsid w:val="007176BD"/>
    <w:rsid w:val="00842051"/>
    <w:rsid w:val="00852BC6"/>
    <w:rsid w:val="008B2AE2"/>
    <w:rsid w:val="008F6CB3"/>
    <w:rsid w:val="00924F5A"/>
    <w:rsid w:val="00A56F94"/>
    <w:rsid w:val="00A90A5E"/>
    <w:rsid w:val="00AD2BCA"/>
    <w:rsid w:val="00B867E0"/>
    <w:rsid w:val="00BD3B82"/>
    <w:rsid w:val="00CE7FEA"/>
    <w:rsid w:val="00D8471D"/>
    <w:rsid w:val="00D97696"/>
    <w:rsid w:val="00DB057D"/>
    <w:rsid w:val="00DC6855"/>
    <w:rsid w:val="00E33A66"/>
    <w:rsid w:val="00E51860"/>
    <w:rsid w:val="00F253D9"/>
    <w:rsid w:val="00F41C54"/>
    <w:rsid w:val="00FB64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F1C83BD-403F-4ACD-9E68-D2F8B0999F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Cs w:val="24"/>
        <w:lang w:val="hu-HU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  <w:pPr>
      <w:spacing w:line="259" w:lineRule="auto"/>
    </w:pPr>
    <w:rPr>
      <w:color w:val="00000A"/>
      <w:sz w:val="24"/>
    </w:rPr>
  </w:style>
  <w:style w:type="paragraph" w:styleId="Cmsor1">
    <w:name w:val="heading 1"/>
    <w:basedOn w:val="Standard"/>
    <w:next w:val="Standard"/>
    <w:link w:val="Cmsor1Char"/>
    <w:rsid w:val="00BD3B82"/>
    <w:pPr>
      <w:keepNext/>
      <w:outlineLvl w:val="0"/>
    </w:pPr>
    <w:rPr>
      <w:sz w:val="2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Vgjegyzet-hivatkozs">
    <w:name w:val="endnote reference"/>
    <w:basedOn w:val="Bekezdsalapbettpusa"/>
    <w:uiPriority w:val="99"/>
    <w:semiHidden/>
    <w:unhideWhenUsed/>
    <w:qFormat/>
    <w:rsid w:val="00056F5B"/>
    <w:rPr>
      <w:rFonts w:cs="Times New Roman"/>
      <w:vertAlign w:val="superscript"/>
    </w:rPr>
  </w:style>
  <w:style w:type="character" w:customStyle="1" w:styleId="ListLabel1">
    <w:name w:val="ListLabel 1"/>
    <w:qFormat/>
    <w:rPr>
      <w:rFonts w:eastAsia="Calibri" w:cs="Times New Roman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Times New Roman"/>
    </w:rPr>
  </w:style>
  <w:style w:type="character" w:customStyle="1" w:styleId="ListLabel6">
    <w:name w:val="ListLabel 6"/>
    <w:qFormat/>
    <w:rPr>
      <w:rFonts w:cs="Times New Roman"/>
    </w:rPr>
  </w:style>
  <w:style w:type="character" w:customStyle="1" w:styleId="ListLabel7">
    <w:name w:val="ListLabel 7"/>
    <w:qFormat/>
    <w:rPr>
      <w:rFonts w:cs="Times New Roman"/>
      <w:b/>
    </w:rPr>
  </w:style>
  <w:style w:type="character" w:customStyle="1" w:styleId="ListLabel8">
    <w:name w:val="ListLabel 8"/>
    <w:qFormat/>
    <w:rPr>
      <w:rFonts w:cs="Times New Roman"/>
    </w:rPr>
  </w:style>
  <w:style w:type="character" w:customStyle="1" w:styleId="ListLabel9">
    <w:name w:val="ListLabel 9"/>
    <w:qFormat/>
    <w:rPr>
      <w:rFonts w:cs="Times New Roman"/>
    </w:rPr>
  </w:style>
  <w:style w:type="character" w:customStyle="1" w:styleId="ListLabel10">
    <w:name w:val="ListLabel 10"/>
    <w:qFormat/>
    <w:rPr>
      <w:rFonts w:cs="Times New Roman"/>
    </w:rPr>
  </w:style>
  <w:style w:type="character" w:customStyle="1" w:styleId="ListLabel11">
    <w:name w:val="ListLabel 11"/>
    <w:qFormat/>
    <w:rPr>
      <w:rFonts w:cs="Times New Roman"/>
    </w:rPr>
  </w:style>
  <w:style w:type="character" w:customStyle="1" w:styleId="ListLabel12">
    <w:name w:val="ListLabel 12"/>
    <w:qFormat/>
    <w:rPr>
      <w:rFonts w:cs="Times New Roman"/>
    </w:rPr>
  </w:style>
  <w:style w:type="character" w:customStyle="1" w:styleId="ListLabel13">
    <w:name w:val="ListLabel 13"/>
    <w:qFormat/>
    <w:rPr>
      <w:rFonts w:cs="Times New Roman"/>
    </w:rPr>
  </w:style>
  <w:style w:type="paragraph" w:customStyle="1" w:styleId="Cmsor">
    <w:name w:val="Címsor"/>
    <w:basedOn w:val="Norml"/>
    <w:next w:val="Szvegtrzs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Szvegtrzs">
    <w:name w:val="Body Text"/>
    <w:basedOn w:val="Norml"/>
    <w:pPr>
      <w:spacing w:after="140" w:line="288" w:lineRule="auto"/>
    </w:pPr>
  </w:style>
  <w:style w:type="paragraph" w:styleId="Lista">
    <w:name w:val="List"/>
    <w:basedOn w:val="Szvegtrzs"/>
    <w:rPr>
      <w:rFonts w:cs="Mangal"/>
    </w:rPr>
  </w:style>
  <w:style w:type="paragraph" w:styleId="Kpalrs">
    <w:name w:val="caption"/>
    <w:basedOn w:val="Norml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Trgymutat">
    <w:name w:val="Tárgymutató"/>
    <w:basedOn w:val="Norml"/>
    <w:qFormat/>
    <w:pPr>
      <w:suppressLineNumbers/>
    </w:pPr>
    <w:rPr>
      <w:rFonts w:cs="Mangal"/>
    </w:rPr>
  </w:style>
  <w:style w:type="paragraph" w:styleId="Listaszerbekezds">
    <w:name w:val="List Paragraph"/>
    <w:basedOn w:val="Norml"/>
    <w:uiPriority w:val="34"/>
    <w:qFormat/>
    <w:rsid w:val="004835EC"/>
    <w:pPr>
      <w:ind w:left="720"/>
      <w:contextualSpacing/>
    </w:pPr>
  </w:style>
  <w:style w:type="table" w:styleId="Rcsostblzat">
    <w:name w:val="Table Grid"/>
    <w:basedOn w:val="Normltblzat"/>
    <w:uiPriority w:val="59"/>
    <w:rsid w:val="009B2BEC"/>
    <w:rPr>
      <w:rFonts w:asciiTheme="minorHAnsi" w:hAnsiTheme="minorHAnsi" w:cstheme="minorHAns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msor1Char">
    <w:name w:val="Címsor 1 Char"/>
    <w:basedOn w:val="Bekezdsalapbettpusa"/>
    <w:link w:val="Cmsor1"/>
    <w:rsid w:val="00BD3B82"/>
    <w:rPr>
      <w:rFonts w:ascii="Liberation Serif" w:eastAsia="SimSun" w:hAnsi="Liberation Serif" w:cs="Mangal"/>
      <w:kern w:val="3"/>
      <w:sz w:val="28"/>
      <w:lang w:eastAsia="zh-CN" w:bidi="hi-IN"/>
    </w:rPr>
  </w:style>
  <w:style w:type="paragraph" w:customStyle="1" w:styleId="Standard">
    <w:name w:val="Standard"/>
    <w:rsid w:val="00BD3B82"/>
    <w:pPr>
      <w:suppressAutoHyphens/>
      <w:autoSpaceDN w:val="0"/>
      <w:textAlignment w:val="baseline"/>
    </w:pPr>
    <w:rPr>
      <w:rFonts w:ascii="Liberation Serif" w:eastAsia="SimSun" w:hAnsi="Liberation Serif" w:cs="Mangal"/>
      <w:kern w:val="3"/>
      <w:sz w:val="24"/>
      <w:lang w:eastAsia="zh-CN" w:bidi="hi-I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E33A66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E33A66"/>
    <w:rPr>
      <w:rFonts w:ascii="Segoe UI" w:hAnsi="Segoe UI" w:cs="Segoe UI"/>
      <w:color w:val="00000A"/>
      <w:sz w:val="18"/>
      <w:szCs w:val="18"/>
    </w:rPr>
  </w:style>
  <w:style w:type="paragraph" w:styleId="lfej">
    <w:name w:val="header"/>
    <w:basedOn w:val="Norml"/>
    <w:link w:val="lfejChar"/>
    <w:uiPriority w:val="99"/>
    <w:semiHidden/>
    <w:unhideWhenUsed/>
    <w:rsid w:val="00120FF8"/>
    <w:pPr>
      <w:tabs>
        <w:tab w:val="center" w:pos="4536"/>
        <w:tab w:val="right" w:pos="9072"/>
      </w:tabs>
      <w:spacing w:line="240" w:lineRule="auto"/>
    </w:pPr>
  </w:style>
  <w:style w:type="character" w:customStyle="1" w:styleId="lfejChar">
    <w:name w:val="Élőfej Char"/>
    <w:basedOn w:val="Bekezdsalapbettpusa"/>
    <w:link w:val="lfej"/>
    <w:uiPriority w:val="99"/>
    <w:semiHidden/>
    <w:rsid w:val="00120FF8"/>
    <w:rPr>
      <w:color w:val="00000A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171E31-35AD-41A7-A5E6-B92954214A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616</Words>
  <Characters>4258</Characters>
  <Application>Microsoft Office Word</Application>
  <DocSecurity>0</DocSecurity>
  <Lines>35</Lines>
  <Paragraphs>9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balint_kriszti</dc:creator>
  <dc:description/>
  <cp:lastModifiedBy>Németh Lászlóné</cp:lastModifiedBy>
  <cp:revision>7</cp:revision>
  <cp:lastPrinted>2018-02-09T11:12:00Z</cp:lastPrinted>
  <dcterms:created xsi:type="dcterms:W3CDTF">2018-09-07T07:04:00Z</dcterms:created>
  <dcterms:modified xsi:type="dcterms:W3CDTF">2018-09-07T07:36:00Z</dcterms:modified>
  <dc:language>hu-HU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